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lang w:eastAsia="zh-CN"/>
        </w:rPr>
        <w:t>泉州市</w:t>
      </w:r>
      <w:r>
        <w:rPr>
          <w:rFonts w:hint="eastAsia" w:ascii="方正小标宋简体" w:hAnsi="仿宋" w:eastAsia="方正小标宋简体" w:cs="方正仿宋简体"/>
          <w:color w:val="000000"/>
          <w:sz w:val="32"/>
          <w:szCs w:val="32"/>
        </w:rPr>
        <w:t>产品质量监督抽查实施细则</w:t>
      </w:r>
    </w:p>
    <w:p>
      <w:pPr>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电动自行车用锂离子蓄电池</w:t>
      </w:r>
    </w:p>
    <w:p>
      <w:pPr>
        <w:jc w:val="right"/>
        <w:rPr>
          <w:rFonts w:hint="eastAsia" w:ascii="黑体" w:hAnsi="黑体" w:eastAsia="黑体"/>
          <w:sz w:val="24"/>
          <w:u w:val="single"/>
        </w:rPr>
      </w:pPr>
    </w:p>
    <w:p>
      <w:pPr>
        <w:spacing w:line="360" w:lineRule="auto"/>
        <w:rPr>
          <w:rFonts w:hint="eastAsia" w:ascii="黑体" w:hAnsi="宋体" w:eastAsia="黑体"/>
          <w:b/>
          <w:color w:val="000000"/>
          <w:szCs w:val="21"/>
        </w:rPr>
      </w:pPr>
      <w:r>
        <w:rPr>
          <w:rFonts w:ascii="Calibri" w:hAnsi="宋体"/>
          <w:b/>
          <w:szCs w:val="22"/>
        </w:rP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33020</wp:posOffset>
                </wp:positionV>
                <wp:extent cx="5662295" cy="0"/>
                <wp:effectExtent l="5080" t="13335" r="9525" b="5715"/>
                <wp:wrapNone/>
                <wp:docPr id="1" name="AutoShape 4"/>
                <wp:cNvGraphicFramePr/>
                <a:graphic xmlns:a="http://schemas.openxmlformats.org/drawingml/2006/main">
                  <a:graphicData uri="http://schemas.microsoft.com/office/word/2010/wordprocessingShape">
                    <wps:wsp>
                      <wps:cNvCnPr>
                        <a:cxnSpLocks noChangeShapeType="1"/>
                      </wps:cNvCnPr>
                      <wps:spPr bwMode="auto">
                        <a:xfrm>
                          <a:off x="0" y="0"/>
                          <a:ext cx="5662295" cy="0"/>
                        </a:xfrm>
                        <a:prstGeom prst="straightConnector1">
                          <a:avLst/>
                        </a:prstGeom>
                        <a:noFill/>
                        <a:ln w="9525">
                          <a:solidFill>
                            <a:srgbClr val="000000"/>
                          </a:solidFill>
                          <a:round/>
                        </a:ln>
                      </wps:spPr>
                      <wps:bodyPr/>
                    </wps:wsp>
                  </a:graphicData>
                </a:graphic>
              </wp:anchor>
            </w:drawing>
          </mc:Choice>
          <mc:Fallback>
            <w:pict>
              <v:shape id="AutoShape 4" o:spid="_x0000_s1026" o:spt="32" type="#_x0000_t32" style="position:absolute;left:0pt;margin-left:1.8pt;margin-top:2.6pt;height:0pt;width:445.85pt;z-index:251659264;mso-width-relative:page;mso-height-relative:page;" filled="f" stroked="t" coordsize="21600,21600" o:gfxdata="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jui9DNQA&#10;AAAFAQAADwAAAAAAAAABACAAAAA4AAAAZHJzL2Rvd25yZXYueG1sUEsBAhQAFAAAAAgAh07iQC9F&#10;SojUAQAAsgMAAA4AAAAAAAAAAQAgAAAAOQEAAGRycy9lMm9Eb2MueG1sUEsFBgAAAAAGAAYAWQEA&#10;AH8FAAAAAA==&#10;">
                <v:fill on="f" focussize="0,0"/>
                <v:stroke color="#000000" joinstyle="round"/>
                <v:imagedata o:title=""/>
                <o:lock v:ext="edit" aspectratio="f"/>
              </v:shape>
            </w:pict>
          </mc:Fallback>
        </mc:AlternateContent>
      </w:r>
      <w:r>
        <w:rPr>
          <w:rFonts w:hint="eastAsia" w:ascii="黑体" w:hAnsi="宋体" w:eastAsia="黑体"/>
          <w:b/>
          <w:color w:val="000000"/>
          <w:szCs w:val="21"/>
        </w:rPr>
        <w:t>１ 抽样方法</w:t>
      </w:r>
    </w:p>
    <w:p>
      <w:pPr>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snapToGrid w:val="0"/>
        <w:spacing w:line="440" w:lineRule="exact"/>
        <w:ind w:firstLine="420" w:firstLineChars="200"/>
        <w:rPr>
          <w:color w:val="000000"/>
          <w:szCs w:val="21"/>
        </w:rPr>
      </w:pPr>
      <w:r>
        <w:rPr>
          <w:rFonts w:hint="eastAsia"/>
          <w:color w:val="000000"/>
          <w:szCs w:val="21"/>
        </w:rPr>
        <w:t>随机数一般可使用随机数表等方法产生。</w:t>
      </w:r>
    </w:p>
    <w:p>
      <w:pPr>
        <w:snapToGrid w:val="0"/>
        <w:spacing w:line="440" w:lineRule="exact"/>
        <w:jc w:val="center"/>
        <w:rPr>
          <w:color w:val="000000"/>
          <w:szCs w:val="21"/>
        </w:rPr>
      </w:pPr>
      <w:r>
        <w:rPr>
          <w:color w:val="000000"/>
          <w:szCs w:val="21"/>
        </w:rPr>
        <w:t xml:space="preserve"> </w:t>
      </w:r>
      <w:r>
        <w:rPr>
          <w:rFonts w:hint="eastAsia"/>
          <w:color w:val="000000"/>
          <w:szCs w:val="21"/>
        </w:rPr>
        <w:t>表</w:t>
      </w:r>
      <w:r>
        <w:rPr>
          <w:color w:val="000000"/>
          <w:szCs w:val="21"/>
        </w:rPr>
        <w:t xml:space="preserve">1  </w:t>
      </w:r>
      <w:r>
        <w:rPr>
          <w:rFonts w:hint="eastAsia"/>
          <w:color w:val="000000"/>
          <w:szCs w:val="21"/>
        </w:rPr>
        <w:t>抽样数量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3827"/>
        <w:gridCol w:w="1276"/>
        <w:gridCol w:w="1559"/>
        <w:gridCol w:w="1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snapToGrid w:val="0"/>
              <w:spacing w:line="440" w:lineRule="exact"/>
              <w:jc w:val="center"/>
              <w:rPr>
                <w:color w:val="000000"/>
                <w:szCs w:val="21"/>
              </w:rPr>
            </w:pPr>
            <w:r>
              <w:rPr>
                <w:rFonts w:hint="eastAsia"/>
                <w:color w:val="000000"/>
                <w:szCs w:val="21"/>
              </w:rPr>
              <w:t>序号</w:t>
            </w:r>
          </w:p>
        </w:tc>
        <w:tc>
          <w:tcPr>
            <w:tcW w:w="3827" w:type="dxa"/>
          </w:tcPr>
          <w:p>
            <w:pPr>
              <w:snapToGrid w:val="0"/>
              <w:spacing w:line="440" w:lineRule="exact"/>
              <w:jc w:val="center"/>
              <w:rPr>
                <w:color w:val="000000"/>
                <w:szCs w:val="21"/>
              </w:rPr>
            </w:pPr>
            <w:r>
              <w:rPr>
                <w:rFonts w:hint="eastAsia"/>
                <w:color w:val="000000"/>
                <w:szCs w:val="21"/>
              </w:rPr>
              <w:t>产品种类</w:t>
            </w:r>
          </w:p>
        </w:tc>
        <w:tc>
          <w:tcPr>
            <w:tcW w:w="1276" w:type="dxa"/>
          </w:tcPr>
          <w:p>
            <w:pPr>
              <w:snapToGrid w:val="0"/>
              <w:spacing w:line="440" w:lineRule="exact"/>
              <w:jc w:val="center"/>
              <w:rPr>
                <w:color w:val="000000"/>
                <w:szCs w:val="21"/>
              </w:rPr>
            </w:pPr>
            <w:r>
              <w:rPr>
                <w:rFonts w:hint="eastAsia"/>
                <w:color w:val="000000"/>
                <w:szCs w:val="21"/>
              </w:rPr>
              <w:t>抽样数量</w:t>
            </w:r>
          </w:p>
        </w:tc>
        <w:tc>
          <w:tcPr>
            <w:tcW w:w="1559" w:type="dxa"/>
          </w:tcPr>
          <w:p>
            <w:pPr>
              <w:snapToGrid w:val="0"/>
              <w:spacing w:line="440" w:lineRule="exact"/>
              <w:jc w:val="center"/>
              <w:rPr>
                <w:color w:val="000000"/>
                <w:szCs w:val="21"/>
              </w:rPr>
            </w:pPr>
            <w:r>
              <w:rPr>
                <w:rFonts w:hint="eastAsia"/>
                <w:color w:val="000000"/>
                <w:szCs w:val="21"/>
              </w:rPr>
              <w:t>检验样品数量</w:t>
            </w:r>
          </w:p>
        </w:tc>
        <w:tc>
          <w:tcPr>
            <w:tcW w:w="1616" w:type="dxa"/>
          </w:tcPr>
          <w:p>
            <w:pPr>
              <w:snapToGrid w:val="0"/>
              <w:spacing w:line="440" w:lineRule="exact"/>
              <w:jc w:val="center"/>
              <w:rPr>
                <w:color w:val="000000"/>
                <w:szCs w:val="21"/>
              </w:rPr>
            </w:pPr>
            <w:r>
              <w:rPr>
                <w:rFonts w:hint="eastAsia"/>
                <w:color w:val="000000"/>
                <w:szCs w:val="21"/>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napToGrid w:val="0"/>
              <w:spacing w:line="440" w:lineRule="exact"/>
              <w:jc w:val="center"/>
              <w:rPr>
                <w:color w:val="000000"/>
                <w:szCs w:val="21"/>
              </w:rPr>
            </w:pPr>
            <w:r>
              <w:rPr>
                <w:rFonts w:hint="eastAsia"/>
                <w:color w:val="000000"/>
                <w:szCs w:val="21"/>
              </w:rPr>
              <w:t>1</w:t>
            </w:r>
          </w:p>
        </w:tc>
        <w:tc>
          <w:tcPr>
            <w:tcW w:w="3827" w:type="dxa"/>
            <w:vAlign w:val="center"/>
          </w:tcPr>
          <w:p>
            <w:pPr>
              <w:snapToGrid w:val="0"/>
              <w:spacing w:line="440" w:lineRule="exact"/>
              <w:jc w:val="center"/>
              <w:rPr>
                <w:color w:val="000000"/>
                <w:szCs w:val="21"/>
              </w:rPr>
            </w:pPr>
            <w:r>
              <w:rPr>
                <w:rFonts w:hint="eastAsia"/>
                <w:color w:val="000000"/>
                <w:szCs w:val="21"/>
              </w:rPr>
              <w:t>电动自行车用锂离子蓄电池</w:t>
            </w:r>
          </w:p>
          <w:p>
            <w:pPr>
              <w:snapToGrid w:val="0"/>
              <w:spacing w:line="440" w:lineRule="exact"/>
              <w:jc w:val="center"/>
              <w:rPr>
                <w:color w:val="000000"/>
                <w:szCs w:val="21"/>
              </w:rPr>
            </w:pPr>
            <w:r>
              <w:rPr>
                <w:rFonts w:hint="eastAsia"/>
                <w:color w:val="000000"/>
                <w:szCs w:val="21"/>
              </w:rPr>
              <w:t>产品明示执行标准 GB 43854-2024</w:t>
            </w:r>
          </w:p>
        </w:tc>
        <w:tc>
          <w:tcPr>
            <w:tcW w:w="1276" w:type="dxa"/>
            <w:vAlign w:val="center"/>
          </w:tcPr>
          <w:p>
            <w:pPr>
              <w:snapToGrid w:val="0"/>
              <w:spacing w:line="440" w:lineRule="exact"/>
              <w:jc w:val="center"/>
              <w:rPr>
                <w:color w:val="000000"/>
                <w:szCs w:val="21"/>
              </w:rPr>
            </w:pPr>
            <w:r>
              <w:rPr>
                <w:rFonts w:hint="eastAsia"/>
                <w:color w:val="000000"/>
                <w:szCs w:val="21"/>
              </w:rPr>
              <w:t>6组</w:t>
            </w:r>
          </w:p>
        </w:tc>
        <w:tc>
          <w:tcPr>
            <w:tcW w:w="1559" w:type="dxa"/>
            <w:vAlign w:val="center"/>
          </w:tcPr>
          <w:p>
            <w:pPr>
              <w:snapToGrid w:val="0"/>
              <w:spacing w:line="440" w:lineRule="exact"/>
              <w:jc w:val="center"/>
              <w:rPr>
                <w:color w:val="000000"/>
                <w:szCs w:val="21"/>
              </w:rPr>
            </w:pPr>
            <w:r>
              <w:rPr>
                <w:rFonts w:hint="eastAsia"/>
                <w:color w:val="000000"/>
                <w:szCs w:val="21"/>
              </w:rPr>
              <w:t>3组</w:t>
            </w:r>
          </w:p>
        </w:tc>
        <w:tc>
          <w:tcPr>
            <w:tcW w:w="1616" w:type="dxa"/>
            <w:vAlign w:val="center"/>
          </w:tcPr>
          <w:p>
            <w:pPr>
              <w:snapToGrid w:val="0"/>
              <w:spacing w:line="440" w:lineRule="exact"/>
              <w:jc w:val="center"/>
              <w:rPr>
                <w:color w:val="000000"/>
                <w:szCs w:val="21"/>
              </w:rPr>
            </w:pPr>
            <w:r>
              <w:rPr>
                <w:rFonts w:hint="eastAsia"/>
                <w:color w:val="000000"/>
                <w:szCs w:val="21"/>
              </w:rPr>
              <w:t>3组</w:t>
            </w:r>
          </w:p>
        </w:tc>
      </w:tr>
    </w:tbl>
    <w:p>
      <w:pPr>
        <w:snapToGrid w:val="0"/>
        <w:spacing w:line="440" w:lineRule="exact"/>
        <w:rPr>
          <w:color w:val="000000"/>
          <w:szCs w:val="21"/>
        </w:rPr>
      </w:pPr>
      <w:r>
        <w:rPr>
          <w:rFonts w:hint="eastAsia"/>
          <w:color w:val="000000"/>
          <w:szCs w:val="21"/>
        </w:rPr>
        <w:t>注1：每批次产品抽取电池单体样品12只，其中6只作为检验样品，6只作为备用样品。</w:t>
      </w:r>
    </w:p>
    <w:p>
      <w:pPr>
        <w:snapToGrid w:val="0"/>
        <w:spacing w:line="440" w:lineRule="exact"/>
        <w:rPr>
          <w:color w:val="000000"/>
          <w:szCs w:val="21"/>
        </w:rPr>
      </w:pPr>
    </w:p>
    <w:p>
      <w:pPr>
        <w:spacing w:line="360" w:lineRule="auto"/>
        <w:rPr>
          <w:rFonts w:hint="eastAsia" w:ascii="黑体" w:hAnsi="宋体" w:eastAsia="黑体"/>
          <w:b/>
          <w:color w:val="000000"/>
          <w:szCs w:val="21"/>
        </w:rPr>
      </w:pPr>
      <w:r>
        <w:rPr>
          <w:rFonts w:hint="eastAsia" w:ascii="黑体" w:hAnsi="宋体" w:eastAsia="黑体"/>
          <w:b/>
          <w:color w:val="000000"/>
          <w:szCs w:val="21"/>
        </w:rPr>
        <w:t>2 检验依据</w:t>
      </w:r>
    </w:p>
    <w:p>
      <w:pPr>
        <w:snapToGrid w:val="0"/>
        <w:spacing w:line="440" w:lineRule="exact"/>
        <w:jc w:val="center"/>
        <w:rPr>
          <w:color w:val="000000"/>
          <w:szCs w:val="21"/>
        </w:rPr>
      </w:pPr>
      <w:r>
        <w:rPr>
          <w:rFonts w:hint="eastAsia"/>
          <w:color w:val="000000"/>
          <w:szCs w:val="21"/>
        </w:rPr>
        <w:t>表2</w:t>
      </w:r>
      <w:r>
        <w:rPr>
          <w:color w:val="000000"/>
          <w:szCs w:val="21"/>
        </w:rPr>
        <w:t xml:space="preserve"> </w:t>
      </w:r>
      <w:r>
        <w:rPr>
          <w:rFonts w:hint="eastAsia"/>
          <w:color w:val="000000"/>
          <w:szCs w:val="21"/>
        </w:rPr>
        <w:t>电动自行车用锂离子蓄电池</w:t>
      </w:r>
    </w:p>
    <w:tbl>
      <w:tblPr>
        <w:tblStyle w:val="6"/>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1"/>
        <w:gridCol w:w="3173"/>
        <w:gridCol w:w="3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rFonts w:hint="eastAsia"/>
                <w:color w:val="000000"/>
                <w:szCs w:val="21"/>
              </w:rPr>
              <w:t>序号</w:t>
            </w:r>
          </w:p>
        </w:tc>
        <w:tc>
          <w:tcPr>
            <w:tcW w:w="183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rFonts w:hint="eastAsia"/>
                <w:color w:val="000000"/>
                <w:szCs w:val="21"/>
              </w:rPr>
              <w:t>检验项目</w:t>
            </w:r>
          </w:p>
        </w:tc>
        <w:tc>
          <w:tcPr>
            <w:tcW w:w="2036"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color w:val="000000"/>
                <w:szCs w:val="21"/>
              </w:rPr>
              <w:t>1</w:t>
            </w:r>
          </w:p>
        </w:tc>
        <w:tc>
          <w:tcPr>
            <w:tcW w:w="1832" w:type="pct"/>
            <w:tcBorders>
              <w:top w:val="single" w:color="auto" w:sz="4" w:space="0"/>
              <w:left w:val="single" w:color="auto" w:sz="4" w:space="0"/>
              <w:bottom w:val="single" w:color="auto" w:sz="4" w:space="0"/>
              <w:right w:val="single" w:color="auto" w:sz="4" w:space="0"/>
            </w:tcBorders>
            <w:vAlign w:val="center"/>
          </w:tcPr>
          <w:p>
            <w:pPr>
              <w:pStyle w:val="12"/>
              <w:jc w:val="center"/>
              <w:rPr>
                <w:szCs w:val="21"/>
              </w:rPr>
            </w:pPr>
            <w:r>
              <w:rPr>
                <w:sz w:val="21"/>
                <w:szCs w:val="21"/>
              </w:rPr>
              <w:t>I</w:t>
            </w:r>
            <w:r>
              <w:rPr>
                <w:sz w:val="11"/>
                <w:szCs w:val="11"/>
              </w:rPr>
              <w:t>2</w:t>
            </w:r>
            <w:r>
              <w:rPr>
                <w:sz w:val="21"/>
                <w:szCs w:val="21"/>
              </w:rPr>
              <w:t>(A)</w:t>
            </w:r>
            <w:r>
              <w:rPr>
                <w:rFonts w:hint="eastAsia"/>
                <w:sz w:val="21"/>
                <w:szCs w:val="21"/>
              </w:rPr>
              <w:t>放电</w:t>
            </w:r>
            <w:r>
              <w:rPr>
                <w:rFonts w:hint="eastAsia"/>
                <w:szCs w:val="21"/>
              </w:rPr>
              <w:t>（电池组）</w:t>
            </w:r>
          </w:p>
        </w:tc>
        <w:tc>
          <w:tcPr>
            <w:tcW w:w="2036"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color w:val="000000"/>
                <w:szCs w:val="21"/>
              </w:rPr>
              <w:t xml:space="preserve">GB </w:t>
            </w:r>
            <w:r>
              <w:rPr>
                <w:rFonts w:hint="eastAsia"/>
                <w:color w:val="000000"/>
                <w:szCs w:val="21"/>
              </w:rPr>
              <w:t>43854-2024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rFonts w:hint="eastAsia"/>
                <w:color w:val="000000"/>
                <w:szCs w:val="21"/>
              </w:rPr>
              <w:t>2</w:t>
            </w:r>
          </w:p>
        </w:tc>
        <w:tc>
          <w:tcPr>
            <w:tcW w:w="1832"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过充电（电池组）</w:t>
            </w:r>
          </w:p>
        </w:tc>
        <w:tc>
          <w:tcPr>
            <w:tcW w:w="2036"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color w:val="000000"/>
                <w:szCs w:val="21"/>
              </w:rPr>
              <w:t xml:space="preserve">GB </w:t>
            </w:r>
            <w:r>
              <w:rPr>
                <w:rFonts w:hint="eastAsia"/>
                <w:color w:val="000000"/>
                <w:szCs w:val="21"/>
              </w:rPr>
              <w:t>43854-2024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rFonts w:hint="eastAsia"/>
                <w:color w:val="000000"/>
                <w:szCs w:val="21"/>
              </w:rPr>
              <w:t>3</w:t>
            </w:r>
          </w:p>
        </w:tc>
        <w:tc>
          <w:tcPr>
            <w:tcW w:w="1832"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过放电（电池组）</w:t>
            </w:r>
          </w:p>
        </w:tc>
        <w:tc>
          <w:tcPr>
            <w:tcW w:w="2036"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color w:val="000000"/>
                <w:szCs w:val="21"/>
              </w:rPr>
              <w:t xml:space="preserve">GB </w:t>
            </w:r>
            <w:r>
              <w:rPr>
                <w:rFonts w:hint="eastAsia"/>
                <w:color w:val="000000"/>
                <w:szCs w:val="21"/>
              </w:rPr>
              <w:t>43854-2024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rFonts w:hint="eastAsia"/>
                <w:color w:val="000000"/>
                <w:szCs w:val="21"/>
              </w:rPr>
              <w:t>4</w:t>
            </w:r>
          </w:p>
        </w:tc>
        <w:tc>
          <w:tcPr>
            <w:tcW w:w="1832"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外部短路（电池组）</w:t>
            </w:r>
          </w:p>
        </w:tc>
        <w:tc>
          <w:tcPr>
            <w:tcW w:w="2036"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color w:val="000000"/>
                <w:szCs w:val="21"/>
              </w:rPr>
              <w:t xml:space="preserve">GB </w:t>
            </w:r>
            <w:r>
              <w:rPr>
                <w:rFonts w:hint="eastAsia"/>
                <w:color w:val="000000"/>
                <w:szCs w:val="21"/>
              </w:rPr>
              <w:t>43854-2024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rFonts w:hint="eastAsia"/>
                <w:color w:val="000000"/>
                <w:szCs w:val="21"/>
              </w:rPr>
              <w:t>5</w:t>
            </w:r>
          </w:p>
        </w:tc>
        <w:tc>
          <w:tcPr>
            <w:tcW w:w="1832"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szCs w:val="21"/>
              </w:rPr>
              <w:t>过流放电</w:t>
            </w:r>
            <w:r>
              <w:rPr>
                <w:rFonts w:hint="eastAsia"/>
                <w:color w:val="000000"/>
                <w:szCs w:val="21"/>
              </w:rPr>
              <w:t>（电池组）</w:t>
            </w:r>
          </w:p>
        </w:tc>
        <w:tc>
          <w:tcPr>
            <w:tcW w:w="2036"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color w:val="000000"/>
                <w:szCs w:val="21"/>
              </w:rPr>
              <w:t xml:space="preserve">GB </w:t>
            </w:r>
            <w:r>
              <w:rPr>
                <w:rFonts w:hint="eastAsia"/>
                <w:color w:val="000000"/>
                <w:szCs w:val="21"/>
              </w:rPr>
              <w:t>43854-2024</w:t>
            </w:r>
          </w:p>
        </w:tc>
      </w:tr>
    </w:tbl>
    <w:p>
      <w:pPr>
        <w:snapToGrid w:val="0"/>
        <w:spacing w:line="440" w:lineRule="exact"/>
        <w:rPr>
          <w:color w:val="000000"/>
          <w:szCs w:val="21"/>
        </w:rPr>
      </w:pPr>
    </w:p>
    <w:p>
      <w:pPr>
        <w:snapToGrid w:val="0"/>
        <w:spacing w:line="440" w:lineRule="exact"/>
        <w:ind w:firstLine="417" w:firstLineChars="199"/>
        <w:rPr>
          <w:rFonts w:hint="eastAsia" w:ascii="宋体" w:hAnsi="宋体"/>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line="360" w:lineRule="auto"/>
        <w:rPr>
          <w:rFonts w:hint="eastAsia" w:ascii="黑体" w:hAnsi="宋体" w:eastAsia="黑体"/>
          <w:b/>
          <w:color w:val="000000"/>
          <w:szCs w:val="21"/>
        </w:rPr>
      </w:pPr>
      <w:r>
        <w:rPr>
          <w:rFonts w:hint="eastAsia" w:ascii="黑体" w:hAnsi="宋体" w:eastAsia="黑体"/>
          <w:b/>
          <w:color w:val="000000"/>
          <w:szCs w:val="21"/>
        </w:rPr>
        <w:t>3 判定规则</w:t>
      </w:r>
    </w:p>
    <w:p>
      <w:pPr>
        <w:snapToGrid w:val="0"/>
        <w:spacing w:line="440" w:lineRule="exact"/>
        <w:rPr>
          <w:rFonts w:hint="eastAsia"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color w:val="000000"/>
          <w:szCs w:val="21"/>
        </w:rPr>
      </w:pPr>
      <w:r>
        <w:rPr>
          <w:color w:val="000000"/>
          <w:szCs w:val="21"/>
        </w:rPr>
        <w:t xml:space="preserve">GB </w:t>
      </w:r>
      <w:r>
        <w:rPr>
          <w:rFonts w:hint="eastAsia"/>
          <w:color w:val="000000"/>
          <w:szCs w:val="21"/>
        </w:rPr>
        <w:t xml:space="preserve">43854-2024 </w:t>
      </w:r>
      <w:r>
        <w:rPr>
          <w:color w:val="000000"/>
          <w:szCs w:val="21"/>
        </w:rPr>
        <w:t>电动自行车用锂离子蓄电池安全技术规范</w:t>
      </w:r>
    </w:p>
    <w:p>
      <w:pPr>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eastAsia"/>
        </w:rPr>
      </w:pPr>
      <w:r>
        <w:rPr>
          <w:rFonts w:hint="eastAsia" w:ascii="宋体" w:hAnsi="宋体"/>
          <w:color w:val="000000"/>
          <w:szCs w:val="21"/>
        </w:rPr>
        <w:t>若被检产品明示的质量要求缺少本细则中检验项目依据的推荐性标准要求时，该项目不参与判定。</w:t>
      </w:r>
      <w:bookmarkStart w:id="0" w:name="_GoBack"/>
      <w:bookmarkEnd w:id="0"/>
    </w:p>
    <w:sectPr>
      <w:headerReference r:id="rId3" w:type="default"/>
      <w:pgSz w:w="11906" w:h="16838"/>
      <w:pgMar w:top="1559" w:right="1287" w:bottom="1559" w:left="162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方正仿宋_GBK"/>
    <w:panose1 w:val="00000000000000000000"/>
    <w:charset w:val="86"/>
    <w:family w:val="auto"/>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spacing w:line="2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E4NjgxOThlNGU0NzYwN2I1ZWE4ZDE5ZTg0M2I3ZDEifQ=="/>
  </w:docVars>
  <w:rsids>
    <w:rsidRoot w:val="00ED311F"/>
    <w:rsid w:val="000069FB"/>
    <w:rsid w:val="000078B0"/>
    <w:rsid w:val="000166B2"/>
    <w:rsid w:val="00023CCE"/>
    <w:rsid w:val="000271DD"/>
    <w:rsid w:val="000367FC"/>
    <w:rsid w:val="00040DF6"/>
    <w:rsid w:val="000577FB"/>
    <w:rsid w:val="00083FCE"/>
    <w:rsid w:val="0009067D"/>
    <w:rsid w:val="000A3494"/>
    <w:rsid w:val="000B6844"/>
    <w:rsid w:val="000B6BE6"/>
    <w:rsid w:val="000C2D7A"/>
    <w:rsid w:val="000C673B"/>
    <w:rsid w:val="000D3CF3"/>
    <w:rsid w:val="000E5BBF"/>
    <w:rsid w:val="0010065B"/>
    <w:rsid w:val="001319BD"/>
    <w:rsid w:val="00141EF4"/>
    <w:rsid w:val="00143685"/>
    <w:rsid w:val="00143E9C"/>
    <w:rsid w:val="00144C52"/>
    <w:rsid w:val="00147F35"/>
    <w:rsid w:val="00152B2F"/>
    <w:rsid w:val="00155269"/>
    <w:rsid w:val="001743DD"/>
    <w:rsid w:val="00185747"/>
    <w:rsid w:val="00185C40"/>
    <w:rsid w:val="001A2C46"/>
    <w:rsid w:val="001C4BD7"/>
    <w:rsid w:val="001C529B"/>
    <w:rsid w:val="001D3578"/>
    <w:rsid w:val="001E5BAE"/>
    <w:rsid w:val="002001C1"/>
    <w:rsid w:val="00220024"/>
    <w:rsid w:val="00220CC6"/>
    <w:rsid w:val="00233469"/>
    <w:rsid w:val="00247F02"/>
    <w:rsid w:val="002526AE"/>
    <w:rsid w:val="002767D9"/>
    <w:rsid w:val="002803F1"/>
    <w:rsid w:val="0028609A"/>
    <w:rsid w:val="00293072"/>
    <w:rsid w:val="002A5731"/>
    <w:rsid w:val="002B1C1D"/>
    <w:rsid w:val="002B40F6"/>
    <w:rsid w:val="002B7DA9"/>
    <w:rsid w:val="002C7F1C"/>
    <w:rsid w:val="002D0482"/>
    <w:rsid w:val="002E599D"/>
    <w:rsid w:val="002F238B"/>
    <w:rsid w:val="002F6328"/>
    <w:rsid w:val="0030697A"/>
    <w:rsid w:val="0031447B"/>
    <w:rsid w:val="00321EA6"/>
    <w:rsid w:val="00342B29"/>
    <w:rsid w:val="003509E6"/>
    <w:rsid w:val="003578E8"/>
    <w:rsid w:val="00372329"/>
    <w:rsid w:val="00376606"/>
    <w:rsid w:val="0038371E"/>
    <w:rsid w:val="00391E30"/>
    <w:rsid w:val="003A5B92"/>
    <w:rsid w:val="003D1BD6"/>
    <w:rsid w:val="003D3CBE"/>
    <w:rsid w:val="003D71B1"/>
    <w:rsid w:val="003D7715"/>
    <w:rsid w:val="003E1D22"/>
    <w:rsid w:val="003E202B"/>
    <w:rsid w:val="003E3A7C"/>
    <w:rsid w:val="003F2087"/>
    <w:rsid w:val="004140B7"/>
    <w:rsid w:val="00417EEE"/>
    <w:rsid w:val="00423A8D"/>
    <w:rsid w:val="00424BA3"/>
    <w:rsid w:val="00437745"/>
    <w:rsid w:val="004442E0"/>
    <w:rsid w:val="004472CE"/>
    <w:rsid w:val="00463B16"/>
    <w:rsid w:val="004A40D5"/>
    <w:rsid w:val="004A6081"/>
    <w:rsid w:val="004B59C1"/>
    <w:rsid w:val="004C5ED3"/>
    <w:rsid w:val="004E6CB9"/>
    <w:rsid w:val="004E7BF0"/>
    <w:rsid w:val="004F7EB9"/>
    <w:rsid w:val="00504E3D"/>
    <w:rsid w:val="00524BA8"/>
    <w:rsid w:val="005453C6"/>
    <w:rsid w:val="005523EF"/>
    <w:rsid w:val="0055279F"/>
    <w:rsid w:val="00556E0B"/>
    <w:rsid w:val="00561972"/>
    <w:rsid w:val="00562420"/>
    <w:rsid w:val="0056629D"/>
    <w:rsid w:val="00575944"/>
    <w:rsid w:val="005776A1"/>
    <w:rsid w:val="00582916"/>
    <w:rsid w:val="00592163"/>
    <w:rsid w:val="005B2E32"/>
    <w:rsid w:val="005D3A56"/>
    <w:rsid w:val="005F1807"/>
    <w:rsid w:val="0061479D"/>
    <w:rsid w:val="00622413"/>
    <w:rsid w:val="0062339A"/>
    <w:rsid w:val="0062355C"/>
    <w:rsid w:val="00636FB4"/>
    <w:rsid w:val="00642CD9"/>
    <w:rsid w:val="006452EE"/>
    <w:rsid w:val="00650CC2"/>
    <w:rsid w:val="006612FE"/>
    <w:rsid w:val="00665CB4"/>
    <w:rsid w:val="00672458"/>
    <w:rsid w:val="006803E1"/>
    <w:rsid w:val="006816F9"/>
    <w:rsid w:val="00683BF8"/>
    <w:rsid w:val="006907DA"/>
    <w:rsid w:val="00695545"/>
    <w:rsid w:val="006A039F"/>
    <w:rsid w:val="006A45F6"/>
    <w:rsid w:val="006A7F32"/>
    <w:rsid w:val="006B16CF"/>
    <w:rsid w:val="006D6BB8"/>
    <w:rsid w:val="006E4862"/>
    <w:rsid w:val="006F2BAC"/>
    <w:rsid w:val="006F5BC7"/>
    <w:rsid w:val="00705143"/>
    <w:rsid w:val="00706187"/>
    <w:rsid w:val="00706639"/>
    <w:rsid w:val="00720A81"/>
    <w:rsid w:val="00724DE4"/>
    <w:rsid w:val="00784D88"/>
    <w:rsid w:val="00785B6E"/>
    <w:rsid w:val="00787250"/>
    <w:rsid w:val="00790C8D"/>
    <w:rsid w:val="007975FE"/>
    <w:rsid w:val="007B1CC8"/>
    <w:rsid w:val="007C0829"/>
    <w:rsid w:val="007E34C0"/>
    <w:rsid w:val="007F1A8E"/>
    <w:rsid w:val="007F4BFF"/>
    <w:rsid w:val="008003CB"/>
    <w:rsid w:val="00811266"/>
    <w:rsid w:val="00820C8E"/>
    <w:rsid w:val="00825B99"/>
    <w:rsid w:val="00827CAF"/>
    <w:rsid w:val="0084177A"/>
    <w:rsid w:val="00844DEA"/>
    <w:rsid w:val="00852648"/>
    <w:rsid w:val="00852B6A"/>
    <w:rsid w:val="00861A92"/>
    <w:rsid w:val="008654EE"/>
    <w:rsid w:val="00875BAB"/>
    <w:rsid w:val="008B45BF"/>
    <w:rsid w:val="008B6AE6"/>
    <w:rsid w:val="008C6C9B"/>
    <w:rsid w:val="008E27A5"/>
    <w:rsid w:val="008E5D9B"/>
    <w:rsid w:val="008F01F6"/>
    <w:rsid w:val="00905DB2"/>
    <w:rsid w:val="00916FE5"/>
    <w:rsid w:val="00917A71"/>
    <w:rsid w:val="00937B7F"/>
    <w:rsid w:val="00943B32"/>
    <w:rsid w:val="00953B0D"/>
    <w:rsid w:val="009615F7"/>
    <w:rsid w:val="00962F18"/>
    <w:rsid w:val="00973B32"/>
    <w:rsid w:val="00975E2A"/>
    <w:rsid w:val="00980DBC"/>
    <w:rsid w:val="009A17B2"/>
    <w:rsid w:val="009A422B"/>
    <w:rsid w:val="009A4C14"/>
    <w:rsid w:val="009A608C"/>
    <w:rsid w:val="009B6C77"/>
    <w:rsid w:val="009C2F36"/>
    <w:rsid w:val="009C46AC"/>
    <w:rsid w:val="00A03A19"/>
    <w:rsid w:val="00A049C3"/>
    <w:rsid w:val="00A36438"/>
    <w:rsid w:val="00A43637"/>
    <w:rsid w:val="00A44A0A"/>
    <w:rsid w:val="00A90B99"/>
    <w:rsid w:val="00A97610"/>
    <w:rsid w:val="00AA3D26"/>
    <w:rsid w:val="00AC15B4"/>
    <w:rsid w:val="00AE002A"/>
    <w:rsid w:val="00AE0374"/>
    <w:rsid w:val="00AE78B9"/>
    <w:rsid w:val="00AF5B95"/>
    <w:rsid w:val="00AF6240"/>
    <w:rsid w:val="00B029DE"/>
    <w:rsid w:val="00B03B55"/>
    <w:rsid w:val="00B07A46"/>
    <w:rsid w:val="00B10D5D"/>
    <w:rsid w:val="00B21C37"/>
    <w:rsid w:val="00B2485A"/>
    <w:rsid w:val="00B30F41"/>
    <w:rsid w:val="00B4014B"/>
    <w:rsid w:val="00B417C2"/>
    <w:rsid w:val="00B42F1D"/>
    <w:rsid w:val="00B44820"/>
    <w:rsid w:val="00B57F2B"/>
    <w:rsid w:val="00B76611"/>
    <w:rsid w:val="00B801D3"/>
    <w:rsid w:val="00B80E2A"/>
    <w:rsid w:val="00B82C11"/>
    <w:rsid w:val="00B92331"/>
    <w:rsid w:val="00BA0F32"/>
    <w:rsid w:val="00BC2987"/>
    <w:rsid w:val="00BD054D"/>
    <w:rsid w:val="00BF433A"/>
    <w:rsid w:val="00BF5449"/>
    <w:rsid w:val="00C01ACB"/>
    <w:rsid w:val="00C24638"/>
    <w:rsid w:val="00C25C32"/>
    <w:rsid w:val="00C44CC7"/>
    <w:rsid w:val="00C57129"/>
    <w:rsid w:val="00C62C77"/>
    <w:rsid w:val="00C7513E"/>
    <w:rsid w:val="00C93714"/>
    <w:rsid w:val="00CA36EF"/>
    <w:rsid w:val="00CA39A8"/>
    <w:rsid w:val="00CB4CCB"/>
    <w:rsid w:val="00CE39B6"/>
    <w:rsid w:val="00CE482C"/>
    <w:rsid w:val="00CF7E5A"/>
    <w:rsid w:val="00D05FA0"/>
    <w:rsid w:val="00D121DB"/>
    <w:rsid w:val="00D21CF0"/>
    <w:rsid w:val="00D326E9"/>
    <w:rsid w:val="00D32BF2"/>
    <w:rsid w:val="00D34BA7"/>
    <w:rsid w:val="00D55AA2"/>
    <w:rsid w:val="00D6069B"/>
    <w:rsid w:val="00D64562"/>
    <w:rsid w:val="00D84275"/>
    <w:rsid w:val="00D93E2D"/>
    <w:rsid w:val="00D96207"/>
    <w:rsid w:val="00D97573"/>
    <w:rsid w:val="00D97CC0"/>
    <w:rsid w:val="00DA6911"/>
    <w:rsid w:val="00DB65CD"/>
    <w:rsid w:val="00DD032F"/>
    <w:rsid w:val="00DD29ED"/>
    <w:rsid w:val="00DD6229"/>
    <w:rsid w:val="00DE2B2D"/>
    <w:rsid w:val="00DE3C5D"/>
    <w:rsid w:val="00DE4E42"/>
    <w:rsid w:val="00DF710F"/>
    <w:rsid w:val="00E11BCE"/>
    <w:rsid w:val="00E30420"/>
    <w:rsid w:val="00E3156E"/>
    <w:rsid w:val="00E325AF"/>
    <w:rsid w:val="00E345D3"/>
    <w:rsid w:val="00E42B72"/>
    <w:rsid w:val="00E44510"/>
    <w:rsid w:val="00E6132C"/>
    <w:rsid w:val="00E83019"/>
    <w:rsid w:val="00ED311F"/>
    <w:rsid w:val="00ED3A15"/>
    <w:rsid w:val="00EE1055"/>
    <w:rsid w:val="00EE1499"/>
    <w:rsid w:val="00F02867"/>
    <w:rsid w:val="00F13F99"/>
    <w:rsid w:val="00F22BC1"/>
    <w:rsid w:val="00F24E54"/>
    <w:rsid w:val="00F3716A"/>
    <w:rsid w:val="00F37C7E"/>
    <w:rsid w:val="00F4667F"/>
    <w:rsid w:val="00F50688"/>
    <w:rsid w:val="00F8482F"/>
    <w:rsid w:val="00F84A5E"/>
    <w:rsid w:val="00F912A8"/>
    <w:rsid w:val="00F95A65"/>
    <w:rsid w:val="00FA7468"/>
    <w:rsid w:val="00FB1754"/>
    <w:rsid w:val="00FB7BD2"/>
    <w:rsid w:val="00FC0BFD"/>
    <w:rsid w:val="00FC163A"/>
    <w:rsid w:val="00FD1C37"/>
    <w:rsid w:val="00FD40A9"/>
    <w:rsid w:val="00FE5A4B"/>
    <w:rsid w:val="00FF3723"/>
    <w:rsid w:val="030D38E3"/>
    <w:rsid w:val="0C290057"/>
    <w:rsid w:val="1BEC7F69"/>
    <w:rsid w:val="1EC4438D"/>
    <w:rsid w:val="39D225BA"/>
    <w:rsid w:val="625106AA"/>
    <w:rsid w:val="67FD5580"/>
    <w:rsid w:val="75FB4602"/>
    <w:rsid w:val="7FEFE725"/>
    <w:rsid w:val="BE5F203F"/>
    <w:rsid w:val="BEE35142"/>
    <w:rsid w:val="BF2FB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link w:val="14"/>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99"/>
    <w:rPr>
      <w:rFonts w:ascii="宋体" w:hAnsi="Courier New"/>
      <w:szCs w:val="20"/>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semiHidden/>
    <w:qFormat/>
    <w:uiPriority w:val="99"/>
    <w:rPr>
      <w:sz w:val="18"/>
      <w:szCs w:val="18"/>
    </w:rPr>
  </w:style>
  <w:style w:type="character" w:customStyle="1" w:styleId="11">
    <w:name w:val="纯文本 字符"/>
    <w:basedOn w:val="8"/>
    <w:link w:val="3"/>
    <w:qFormat/>
    <w:uiPriority w:val="99"/>
    <w:rPr>
      <w:rFonts w:ascii="宋体" w:hAnsi="Courier New" w:eastAsia="宋体" w:cs="Times New Roman"/>
      <w:szCs w:val="20"/>
    </w:rPr>
  </w:style>
  <w:style w:type="paragraph" w:customStyle="1" w:styleId="12">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paragraph" w:customStyle="1" w:styleId="13">
    <w:name w:val="Table Paragraph"/>
    <w:basedOn w:val="1"/>
    <w:qFormat/>
    <w:uiPriority w:val="1"/>
    <w:pPr>
      <w:autoSpaceDE w:val="0"/>
      <w:autoSpaceDN w:val="0"/>
      <w:adjustRightInd w:val="0"/>
      <w:spacing w:before="119"/>
      <w:ind w:left="227"/>
      <w:jc w:val="center"/>
    </w:pPr>
    <w:rPr>
      <w:rFonts w:ascii="宋体" w:cs="宋体"/>
      <w:kern w:val="0"/>
      <w:sz w:val="24"/>
    </w:rPr>
  </w:style>
  <w:style w:type="character" w:customStyle="1" w:styleId="14">
    <w:name w:val="标题 4 字符"/>
    <w:basedOn w:val="8"/>
    <w:link w:val="2"/>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153</Words>
  <Characters>878</Characters>
  <Lines>7</Lines>
  <Paragraphs>2</Paragraphs>
  <TotalTime>2</TotalTime>
  <ScaleCrop>false</ScaleCrop>
  <LinksUpToDate>false</LinksUpToDate>
  <CharactersWithSpaces>1029</CharactersWithSpaces>
  <Application>WPS Office_12.8.2.15107_F1E327BC-269C-435d-A152-05C5408002CA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2025-02-19T01:12:00Z</dcterms:created>
  <dc:creator>User</dc:creator>
  <cp:lastModifiedBy>xmadmin</cp:lastModifiedBy>
  <dcterms:modified xsi:type="dcterms:W3CDTF">2025-05-27T10:56:26Z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2052-12.8.2.15107</vt:lpwstr>
  </property>
  <property fmtid="{D5CDD505-2E9C-101B-9397-08002B2CF9AE}" pid="3" name="ICV">
    <vt:lpwstr>8D304FC1E7EE46E98CF12DCD15D738FF</vt:lpwstr>
  </property>
</Properties>
</file>