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：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2022年度</w:t>
      </w:r>
      <w:r>
        <w:rPr>
          <w:rFonts w:eastAsia="方正小标宋简体"/>
          <w:sz w:val="36"/>
          <w:szCs w:val="36"/>
        </w:rPr>
        <w:t>福建省标准化工作专项</w:t>
      </w:r>
      <w:r>
        <w:rPr>
          <w:rFonts w:hint="eastAsia" w:eastAsia="方正小标宋简体"/>
          <w:sz w:val="36"/>
          <w:szCs w:val="36"/>
        </w:rPr>
        <w:t>补助经费</w:t>
      </w:r>
      <w:r>
        <w:rPr>
          <w:rFonts w:eastAsia="方正小标宋简体"/>
          <w:sz w:val="36"/>
          <w:szCs w:val="36"/>
        </w:rPr>
        <w:t>申报</w:t>
      </w:r>
      <w:r>
        <w:rPr>
          <w:rFonts w:hint="eastAsia" w:eastAsia="方正小标宋简体"/>
          <w:sz w:val="36"/>
          <w:szCs w:val="36"/>
        </w:rPr>
        <w:t>项目</w:t>
      </w:r>
      <w:r>
        <w:rPr>
          <w:rFonts w:eastAsia="方正小标宋简体"/>
          <w:sz w:val="36"/>
          <w:szCs w:val="36"/>
        </w:rPr>
        <w:t>汇总表</w:t>
      </w:r>
    </w:p>
    <w:p>
      <w:pPr>
        <w:adjustRightInd w:val="0"/>
        <w:snapToGrid w:val="0"/>
        <w:spacing w:line="500" w:lineRule="exact"/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  <w:lang w:eastAsia="zh-CN"/>
        </w:rPr>
        <w:t>（示例）</w:t>
      </w: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汇总单位（盖章）：</w:t>
      </w:r>
    </w:p>
    <w:tbl>
      <w:tblPr>
        <w:tblStyle w:val="4"/>
        <w:tblW w:w="13744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18"/>
        <w:gridCol w:w="2250"/>
        <w:gridCol w:w="2250"/>
        <w:gridCol w:w="706"/>
        <w:gridCol w:w="1018"/>
        <w:gridCol w:w="716"/>
        <w:gridCol w:w="1742"/>
        <w:gridCol w:w="1620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设区市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县（区）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项目单位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类型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发布时间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排名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制定/修订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建设时间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泉州</w:t>
            </w:r>
            <w:r>
              <w:rPr>
                <w:rFonts w:hint="eastAsia" w:ascii="宋体" w:hAnsi="宋体"/>
                <w:sz w:val="24"/>
              </w:rPr>
              <w:t>市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（一）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sz w:val="24"/>
              </w:rPr>
              <w:t>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***标准</w:t>
            </w:r>
            <w:r>
              <w:rPr>
                <w:rFonts w:hint="eastAsia" w:ascii="宋体" w:hAnsi="宋体" w:cs="宋体"/>
                <w:sz w:val="24"/>
              </w:rPr>
              <w:t xml:space="preserve">》GB/T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****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国家标准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*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sz w:val="24"/>
              </w:rPr>
              <w:t>有限公司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家政服务业标准化试点项目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省级试点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月-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（二）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区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37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注：1.同一申请单位请归类汇总；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涉及战略性新兴产业的标准项目请备注。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napToGrid w:val="0"/>
        <w:spacing w:line="520" w:lineRule="exac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：</w:t>
      </w:r>
    </w:p>
    <w:p>
      <w:pPr>
        <w:adjustRightInd w:val="0"/>
        <w:snapToGrid w:val="0"/>
        <w:spacing w:after="156" w:afterLines="50"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福建省标准化工作专项补助经费申请表</w:t>
      </w:r>
    </w:p>
    <w:tbl>
      <w:tblPr>
        <w:tblStyle w:val="4"/>
        <w:tblW w:w="94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255"/>
        <w:gridCol w:w="1434"/>
        <w:gridCol w:w="675"/>
        <w:gridCol w:w="420"/>
        <w:gridCol w:w="420"/>
        <w:gridCol w:w="660"/>
        <w:gridCol w:w="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2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32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2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（请详细到所在县、市、区）</w:t>
            </w:r>
          </w:p>
        </w:tc>
        <w:tc>
          <w:tcPr>
            <w:tcW w:w="32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E－mail</w:t>
            </w:r>
          </w:p>
        </w:tc>
        <w:tc>
          <w:tcPr>
            <w:tcW w:w="32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32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25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参与形式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</w:t>
            </w:r>
          </w:p>
        </w:tc>
        <w:tc>
          <w:tcPr>
            <w:tcW w:w="4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修订</w:t>
            </w:r>
          </w:p>
        </w:tc>
        <w:tc>
          <w:tcPr>
            <w:tcW w:w="4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5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项目获同类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资助情况</w:t>
            </w:r>
          </w:p>
        </w:tc>
        <w:tc>
          <w:tcPr>
            <w:tcW w:w="7328" w:type="dxa"/>
            <w:gridSpan w:val="7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申报资助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项目主要内容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</w:tc>
        <w:tc>
          <w:tcPr>
            <w:tcW w:w="7328" w:type="dxa"/>
            <w:gridSpan w:val="7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</w:t>
            </w:r>
          </w:p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申请项目为标准制修订的，请写明标准名称和标准号、起草单位排名情况和标准发布时间，并附上标准文本；</w:t>
            </w:r>
          </w:p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申请项目为试点示范的，请写明试点建设时间，并附上下达文件；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申请单位意见</w:t>
            </w:r>
          </w:p>
        </w:tc>
        <w:tc>
          <w:tcPr>
            <w:tcW w:w="7328" w:type="dxa"/>
            <w:gridSpan w:val="7"/>
            <w:vAlign w:val="bottom"/>
          </w:tcPr>
          <w:p>
            <w:pPr>
              <w:adjustRightInd w:val="0"/>
              <w:snapToGrid w:val="0"/>
              <w:spacing w:after="100" w:afterAutospacing="1" w:line="280" w:lineRule="exact"/>
              <w:ind w:right="480" w:firstLine="4356" w:firstLineChars="18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章</w:t>
            </w:r>
          </w:p>
          <w:p>
            <w:pPr>
              <w:adjustRightInd w:val="0"/>
              <w:snapToGrid w:val="0"/>
              <w:spacing w:after="100" w:afterAutospacing="1" w:line="280" w:lineRule="exact"/>
              <w:ind w:left="80" w:leftChars="38" w:right="480" w:firstLine="3988" w:firstLineChars="16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设区市标准化行政主管部门（省直归口单位）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328" w:type="dxa"/>
            <w:gridSpan w:val="7"/>
            <w:vAlign w:val="bottom"/>
          </w:tcPr>
          <w:p>
            <w:pPr>
              <w:adjustRightInd w:val="0"/>
              <w:snapToGrid w:val="0"/>
              <w:spacing w:after="100" w:afterAutospacing="1" w:line="280" w:lineRule="exact"/>
              <w:ind w:right="480"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章</w:t>
            </w:r>
          </w:p>
          <w:p>
            <w:pPr>
              <w:snapToGrid w:val="0"/>
              <w:spacing w:line="340" w:lineRule="exact"/>
              <w:ind w:right="962"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省市场监督管理局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328" w:type="dxa"/>
            <w:gridSpan w:val="7"/>
            <w:vAlign w:val="bottom"/>
          </w:tcPr>
          <w:p>
            <w:pPr>
              <w:adjustRightInd w:val="0"/>
              <w:snapToGrid w:val="0"/>
              <w:spacing w:after="100" w:afterAutospacing="1" w:line="280" w:lineRule="exact"/>
              <w:ind w:right="480"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章</w:t>
            </w:r>
          </w:p>
          <w:p>
            <w:pPr>
              <w:adjustRightInd w:val="0"/>
              <w:snapToGrid w:val="0"/>
              <w:spacing w:after="100" w:afterAutospacing="1" w:line="280" w:lineRule="exact"/>
              <w:ind w:right="482"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42C8B"/>
    <w:multiLevelType w:val="singleLevel"/>
    <w:tmpl w:val="35242C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NTQ5NTc2NzY3NjRjYTBkMDdlZGFkNmQyY2Q3NGUifQ=="/>
  </w:docVars>
  <w:rsids>
    <w:rsidRoot w:val="00000000"/>
    <w:rsid w:val="05C57008"/>
    <w:rsid w:val="0739271F"/>
    <w:rsid w:val="0A257997"/>
    <w:rsid w:val="0B994EA4"/>
    <w:rsid w:val="0D0209D6"/>
    <w:rsid w:val="11BF1D21"/>
    <w:rsid w:val="14F05B1E"/>
    <w:rsid w:val="1643505F"/>
    <w:rsid w:val="175B10B3"/>
    <w:rsid w:val="1D96657F"/>
    <w:rsid w:val="29263F95"/>
    <w:rsid w:val="35C83466"/>
    <w:rsid w:val="39660765"/>
    <w:rsid w:val="3B890082"/>
    <w:rsid w:val="53403699"/>
    <w:rsid w:val="58B8645C"/>
    <w:rsid w:val="64CA644B"/>
    <w:rsid w:val="6813728E"/>
    <w:rsid w:val="68364A2F"/>
    <w:rsid w:val="6B6C6C01"/>
    <w:rsid w:val="7ABF41A1"/>
    <w:rsid w:val="7C750858"/>
    <w:rsid w:val="7C8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480</Characters>
  <Lines>0</Lines>
  <Paragraphs>0</Paragraphs>
  <TotalTime>38</TotalTime>
  <ScaleCrop>false</ScaleCrop>
  <LinksUpToDate>false</LinksUpToDate>
  <CharactersWithSpaces>508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2022-05-13T02:50:24Z</cp:lastPrinted>
  <dcterms:modified xsi:type="dcterms:W3CDTF">2022-05-13T07:13:56Z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B0142577842B497C96D8B2D98BAA303F</vt:lpwstr>
  </property>
  <property fmtid="{D5CDD505-2E9C-101B-9397-08002B2CF9AE}" pid="4" name="commondata">
    <vt:lpwstr>eyJoZGlkIjoiMGRmNWYyNTAxNGNlOTU0ZDYwMGIyOGI3MjhiZTUwMjUifQ==</vt:lpwstr>
  </property>
</Properties>
</file>