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简体" w:eastAsia="方正黑体简体"/>
          <w:lang w:val="en-US" w:eastAsia="zh-CN"/>
        </w:rPr>
      </w:pPr>
      <w:bookmarkStart w:id="2" w:name="_GoBack"/>
      <w:bookmarkEnd w:id="2"/>
      <w:r>
        <w:rPr>
          <w:rFonts w:hint="eastAsia" w:ascii="方正黑体简体" w:eastAsia="方正黑体简体"/>
          <w:lang w:val="en-US" w:eastAsia="zh-CN"/>
        </w:rPr>
        <w:t>附件1</w:t>
      </w:r>
    </w:p>
    <w:p>
      <w:pPr>
        <w:keepNext w:val="0"/>
        <w:keepLines w:val="0"/>
        <w:pageBreakBefore w:val="0"/>
        <w:widowControl w:val="0"/>
        <w:kinsoku/>
        <w:wordWrap/>
        <w:overflowPunct/>
        <w:topLinePunct w:val="0"/>
        <w:autoSpaceDE/>
        <w:autoSpaceDN/>
        <w:bidi w:val="0"/>
        <w:adjustRightInd/>
        <w:snapToGrid/>
        <w:spacing w:after="292" w:afterLines="50" w:line="50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sz w:val="30"/>
          <w:szCs w:val="30"/>
          <w14:textFill>
            <w14:solidFill>
              <w14:srgbClr w14:val="000000">
                <w14:lumMod w14:val="95000"/>
                <w14:lumOff w14:val="5000"/>
              </w14:srgbClr>
            </w14:solidFill>
          </w14:textFill>
        </w:rPr>
        <w:t xml:space="preserve">  </w:t>
      </w:r>
      <w:r>
        <w:rPr>
          <w:rFonts w:hint="eastAsia" w:ascii="方正小标宋简体" w:hAnsi="方正小标宋简体" w:eastAsia="方正小标宋简体" w:cs="方正小标宋简体"/>
          <w:b w:val="0"/>
          <w:bCs/>
          <w:spacing w:val="0"/>
          <w:sz w:val="36"/>
          <w:szCs w:val="36"/>
        </w:rPr>
        <w:t>中国</w:t>
      </w:r>
      <w:r>
        <w:rPr>
          <w:rFonts w:hint="eastAsia" w:ascii="方正小标宋简体" w:hAnsi="方正小标宋简体" w:eastAsia="方正小标宋简体" w:cs="方正小标宋简体"/>
          <w:b w:val="0"/>
          <w:bCs/>
          <w:spacing w:val="0"/>
          <w:sz w:val="36"/>
          <w:szCs w:val="36"/>
          <w:lang w:eastAsia="zh-CN"/>
        </w:rPr>
        <w:t>（泉州）</w:t>
      </w:r>
      <w:r>
        <w:rPr>
          <w:rFonts w:hint="eastAsia" w:ascii="方正小标宋简体" w:hAnsi="方正小标宋简体" w:eastAsia="方正小标宋简体" w:cs="方正小标宋简体"/>
          <w:b w:val="0"/>
          <w:bCs/>
          <w:spacing w:val="0"/>
          <w:sz w:val="36"/>
          <w:szCs w:val="36"/>
        </w:rPr>
        <w:t>知识产权保护中心申请主体备案申请表</w:t>
      </w:r>
    </w:p>
    <w:tbl>
      <w:tblPr>
        <w:tblStyle w:val="8"/>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1795"/>
        <w:gridCol w:w="585"/>
        <w:gridCol w:w="613"/>
        <w:gridCol w:w="1645"/>
        <w:gridCol w:w="1087"/>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760" w:type="dxa"/>
            <w:gridSpan w:val="7"/>
            <w:vAlign w:val="center"/>
          </w:tcPr>
          <w:p>
            <w:pPr>
              <w:keepNext w:val="0"/>
              <w:keepLines w:val="0"/>
              <w:pageBreakBefore w:val="0"/>
              <w:widowControl w:val="0"/>
              <w:tabs>
                <w:tab w:val="center" w:pos="4332"/>
                <w:tab w:val="left" w:pos="6837"/>
              </w:tabs>
              <w:kinsoku/>
              <w:wordWrap/>
              <w:overflowPunct/>
              <w:topLinePunct w:val="0"/>
              <w:autoSpaceDE/>
              <w:autoSpaceDN/>
              <w:bidi w:val="0"/>
              <w:adjustRightInd/>
              <w:snapToGrid/>
              <w:spacing w:line="400" w:lineRule="exact"/>
              <w:ind w:left="0" w:leftChars="0" w:firstLine="0" w:firstLineChars="0"/>
              <w:jc w:val="left"/>
              <w:textAlignment w:val="auto"/>
              <w:rPr>
                <w:rFonts w:ascii="宋体" w:hAnsi="宋体" w:eastAsia="宋体" w:cs="Times New Roman"/>
                <w:b/>
                <w:bCs/>
                <w:spacing w:val="0"/>
                <w:kern w:val="0"/>
                <w:sz w:val="28"/>
                <w:szCs w:val="28"/>
                <w:lang w:val="en-US" w:eastAsia="en-US" w:bidi="ar-SA"/>
              </w:rPr>
            </w:pPr>
            <w:r>
              <w:rPr>
                <w:rFonts w:hint="eastAsia" w:ascii="方正仿宋简体" w:hAnsi="微软雅黑" w:eastAsia="方正仿宋简体" w:cs="方正仿宋简体"/>
                <w:b/>
                <w:bCs/>
                <w:color w:val="000000"/>
                <w:spacing w:val="0"/>
                <w:kern w:val="0"/>
                <w:sz w:val="28"/>
                <w:szCs w:val="28"/>
                <w:highlight w:val="none"/>
                <w:lang w:val="en-US" w:eastAsia="zh-CN" w:bidi="ar-SA"/>
              </w:rPr>
              <w:tab/>
            </w:r>
            <w:r>
              <w:rPr>
                <w:rFonts w:hint="eastAsia" w:ascii="方正仿宋简体" w:hAnsi="微软雅黑" w:eastAsia="方正仿宋简体" w:cs="方正仿宋简体"/>
                <w:b/>
                <w:bCs/>
                <w:color w:val="000000"/>
                <w:spacing w:val="0"/>
                <w:kern w:val="0"/>
                <w:sz w:val="28"/>
                <w:szCs w:val="28"/>
                <w:highlight w:val="none"/>
                <w:lang w:val="en-US" w:eastAsia="zh-CN" w:bidi="ar-SA"/>
              </w:rPr>
              <w:t>申请主体基本信息</w:t>
            </w:r>
            <w:r>
              <w:rPr>
                <w:rFonts w:hint="eastAsia" w:ascii="方正仿宋简体" w:hAnsi="微软雅黑" w:eastAsia="方正仿宋简体" w:cs="方正仿宋简体"/>
                <w:b/>
                <w:bCs/>
                <w:color w:val="000000"/>
                <w:spacing w:val="0"/>
                <w:kern w:val="0"/>
                <w:sz w:val="28"/>
                <w:szCs w:val="28"/>
                <w:highlight w:val="none"/>
                <w:lang w:val="en-US" w:eastAsia="zh-CN" w:bidi="ar-S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r>
              <w:rPr>
                <w:rFonts w:hint="eastAsia" w:ascii="方正仿宋简体" w:hAnsi="微软雅黑" w:eastAsia="方正仿宋简体" w:cs="方正仿宋简体"/>
                <w:color w:val="000000"/>
                <w:spacing w:val="0"/>
                <w:kern w:val="0"/>
                <w:sz w:val="28"/>
                <w:szCs w:val="28"/>
                <w:highlight w:val="none"/>
                <w:lang w:val="en-US" w:eastAsia="zh-CN" w:bidi="ar-SA"/>
              </w:rPr>
              <w:t>单位名称</w:t>
            </w:r>
          </w:p>
        </w:tc>
        <w:tc>
          <w:tcPr>
            <w:tcW w:w="299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8"/>
              <w:jc w:val="left"/>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p>
        </w:tc>
        <w:tc>
          <w:tcPr>
            <w:tcW w:w="16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r>
              <w:rPr>
                <w:rFonts w:hint="eastAsia" w:ascii="方正仿宋简体" w:hAnsi="微软雅黑" w:eastAsia="方正仿宋简体" w:cs="方正仿宋简体"/>
                <w:color w:val="000000"/>
                <w:spacing w:val="0"/>
                <w:kern w:val="0"/>
                <w:sz w:val="28"/>
                <w:szCs w:val="28"/>
                <w:highlight w:val="none"/>
                <w:lang w:val="en-US" w:eastAsia="zh-CN" w:bidi="ar-SA"/>
              </w:rPr>
              <w:t>统一社会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r>
              <w:rPr>
                <w:rFonts w:hint="eastAsia" w:ascii="方正仿宋简体" w:hAnsi="微软雅黑" w:eastAsia="方正仿宋简体" w:cs="方正仿宋简体"/>
                <w:color w:val="000000"/>
                <w:spacing w:val="0"/>
                <w:kern w:val="0"/>
                <w:sz w:val="28"/>
                <w:szCs w:val="28"/>
                <w:highlight w:val="none"/>
                <w:lang w:val="en-US" w:eastAsia="zh-CN" w:bidi="ar-SA"/>
              </w:rPr>
              <w:t>信用代码</w:t>
            </w:r>
          </w:p>
        </w:tc>
        <w:tc>
          <w:tcPr>
            <w:tcW w:w="248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r>
              <w:rPr>
                <w:rFonts w:hint="eastAsia" w:ascii="方正仿宋简体" w:hAnsi="微软雅黑" w:eastAsia="方正仿宋简体" w:cs="方正仿宋简体"/>
                <w:color w:val="000000"/>
                <w:spacing w:val="0"/>
                <w:kern w:val="0"/>
                <w:sz w:val="28"/>
                <w:szCs w:val="28"/>
                <w:highlight w:val="none"/>
                <w:lang w:val="en-US" w:eastAsia="zh-CN" w:bidi="ar-SA"/>
              </w:rPr>
              <w:t>主营业务</w:t>
            </w:r>
          </w:p>
        </w:tc>
        <w:tc>
          <w:tcPr>
            <w:tcW w:w="299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8"/>
              <w:jc w:val="left"/>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p>
        </w:tc>
        <w:tc>
          <w:tcPr>
            <w:tcW w:w="16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r>
              <w:rPr>
                <w:rFonts w:hint="eastAsia" w:ascii="方正仿宋简体" w:hAnsi="微软雅黑" w:eastAsia="方正仿宋简体" w:cs="方正仿宋简体"/>
                <w:color w:val="000000"/>
                <w:spacing w:val="0"/>
                <w:kern w:val="0"/>
                <w:sz w:val="28"/>
                <w:szCs w:val="28"/>
                <w:highlight w:val="none"/>
                <w:lang w:val="en-US" w:eastAsia="zh-CN" w:bidi="ar-SA"/>
              </w:rPr>
              <w:t>单位规模</w:t>
            </w:r>
          </w:p>
        </w:tc>
        <w:tc>
          <w:tcPr>
            <w:tcW w:w="248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1286" w:leftChars="0" w:hanging="1286" w:hangingChars="466"/>
              <w:jc w:val="center"/>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r>
              <w:rPr>
                <w:rFonts w:hint="eastAsia" w:ascii="方正仿宋简体" w:hAnsi="微软雅黑" w:eastAsia="方正仿宋简体" w:cs="方正仿宋简体"/>
                <w:color w:val="000000"/>
                <w:spacing w:val="0"/>
                <w:kern w:val="0"/>
                <w:sz w:val="28"/>
                <w:szCs w:val="28"/>
                <w:highlight w:val="none"/>
                <w:lang w:val="en-US" w:eastAsia="zh-CN" w:bidi="ar-SA"/>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r>
              <w:rPr>
                <w:rFonts w:hint="eastAsia" w:ascii="方正仿宋简体" w:hAnsi="微软雅黑" w:eastAsia="方正仿宋简体" w:cs="方正仿宋简体"/>
                <w:color w:val="000000"/>
                <w:spacing w:val="0"/>
                <w:kern w:val="0"/>
                <w:sz w:val="28"/>
                <w:szCs w:val="28"/>
                <w:highlight w:val="none"/>
                <w:lang w:val="en-US" w:eastAsia="zh-CN" w:bidi="ar-SA"/>
              </w:rPr>
              <w:t>地   址</w:t>
            </w:r>
          </w:p>
        </w:tc>
        <w:tc>
          <w:tcPr>
            <w:tcW w:w="299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8"/>
              <w:jc w:val="left"/>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p>
        </w:tc>
        <w:tc>
          <w:tcPr>
            <w:tcW w:w="16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r>
              <w:rPr>
                <w:rFonts w:hint="eastAsia" w:ascii="方正仿宋简体" w:hAnsi="微软雅黑" w:eastAsia="方正仿宋简体" w:cs="方正仿宋简体"/>
                <w:color w:val="000000"/>
                <w:spacing w:val="0"/>
                <w:kern w:val="0"/>
                <w:sz w:val="28"/>
                <w:szCs w:val="28"/>
                <w:highlight w:val="none"/>
                <w:lang w:val="en-US" w:eastAsia="zh-CN" w:bidi="ar-SA"/>
              </w:rPr>
              <w:t>单位类型</w:t>
            </w:r>
          </w:p>
        </w:tc>
        <w:tc>
          <w:tcPr>
            <w:tcW w:w="248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8"/>
              <w:jc w:val="left"/>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r>
              <w:rPr>
                <w:rFonts w:hint="eastAsia" w:ascii="方正仿宋简体" w:hAnsi="微软雅黑" w:eastAsia="方正仿宋简体" w:cs="方正仿宋简体"/>
                <w:color w:val="000000"/>
                <w:spacing w:val="-20"/>
                <w:kern w:val="0"/>
                <w:sz w:val="28"/>
                <w:szCs w:val="28"/>
                <w:highlight w:val="none"/>
                <w:lang w:val="en-US" w:eastAsia="zh-CN" w:bidi="ar-SA"/>
              </w:rPr>
              <w:t>法定代表人</w:t>
            </w:r>
          </w:p>
        </w:tc>
        <w:tc>
          <w:tcPr>
            <w:tcW w:w="299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8"/>
              <w:jc w:val="left"/>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p>
        </w:tc>
        <w:tc>
          <w:tcPr>
            <w:tcW w:w="16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r>
              <w:rPr>
                <w:rFonts w:hint="eastAsia" w:ascii="方正仿宋简体" w:hAnsi="微软雅黑" w:eastAsia="方正仿宋简体" w:cs="方正仿宋简体"/>
                <w:color w:val="000000"/>
                <w:spacing w:val="0"/>
                <w:kern w:val="0"/>
                <w:sz w:val="28"/>
                <w:szCs w:val="28"/>
                <w:highlight w:val="none"/>
                <w:lang w:val="en-US" w:eastAsia="zh-CN" w:bidi="ar-SA"/>
              </w:rPr>
              <w:t>联系电话</w:t>
            </w:r>
          </w:p>
        </w:tc>
        <w:tc>
          <w:tcPr>
            <w:tcW w:w="248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8"/>
              <w:jc w:val="left"/>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r>
              <w:rPr>
                <w:rFonts w:hint="eastAsia" w:ascii="方正仿宋简体" w:hAnsi="微软雅黑" w:eastAsia="方正仿宋简体" w:cs="方正仿宋简体"/>
                <w:color w:val="000000"/>
                <w:spacing w:val="0"/>
                <w:kern w:val="0"/>
                <w:sz w:val="28"/>
                <w:szCs w:val="28"/>
                <w:highlight w:val="none"/>
                <w:lang w:val="en-US" w:eastAsia="zh-CN" w:bidi="ar-SA"/>
              </w:rPr>
              <w:t>技术领域</w:t>
            </w:r>
          </w:p>
        </w:tc>
        <w:tc>
          <w:tcPr>
            <w:tcW w:w="7120"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r>
              <w:rPr>
                <w:rFonts w:hint="eastAsia" w:ascii="方正仿宋简体" w:hAnsi="微软雅黑" w:eastAsia="方正仿宋简体" w:cs="方正仿宋简体"/>
                <w:color w:val="000000"/>
                <w:spacing w:val="0"/>
                <w:kern w:val="0"/>
                <w:sz w:val="28"/>
                <w:szCs w:val="28"/>
                <w:highlight w:val="none"/>
                <w:lang w:val="en-US" w:eastAsia="zh-CN" w:bidi="ar-SA"/>
              </w:rPr>
              <w:t>□智能制造        □半导体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r>
              <w:rPr>
                <w:rFonts w:hint="eastAsia" w:ascii="方正仿宋简体" w:hAnsi="微软雅黑" w:eastAsia="方正仿宋简体" w:cs="方正仿宋简体"/>
                <w:color w:val="000000"/>
                <w:spacing w:val="0"/>
                <w:kern w:val="0"/>
                <w:sz w:val="28"/>
                <w:szCs w:val="28"/>
                <w:highlight w:val="none"/>
                <w:lang w:val="en-US" w:eastAsia="zh-CN" w:bidi="ar-SA"/>
              </w:rPr>
              <w:t>研发投入占年度营业额的比例</w:t>
            </w:r>
          </w:p>
        </w:tc>
        <w:tc>
          <w:tcPr>
            <w:tcW w:w="299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p>
        </w:tc>
        <w:tc>
          <w:tcPr>
            <w:tcW w:w="273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r>
              <w:rPr>
                <w:rFonts w:hint="eastAsia" w:ascii="方正仿宋简体" w:hAnsi="微软雅黑" w:eastAsia="方正仿宋简体" w:cs="方正仿宋简体"/>
                <w:color w:val="000000"/>
                <w:spacing w:val="-20"/>
                <w:kern w:val="0"/>
                <w:sz w:val="28"/>
                <w:szCs w:val="28"/>
                <w:highlight w:val="none"/>
                <w:lang w:val="en-US" w:eastAsia="zh-CN" w:bidi="ar-SA"/>
              </w:rPr>
              <w:t>是否是高新技术企业</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r>
              <w:rPr>
                <w:rFonts w:hint="eastAsia" w:ascii="方正仿宋简体" w:hAnsi="微软雅黑" w:eastAsia="方正仿宋简体" w:cs="方正仿宋简体"/>
                <w:color w:val="000000"/>
                <w:spacing w:val="0"/>
                <w:kern w:val="0"/>
                <w:sz w:val="28"/>
                <w:szCs w:val="28"/>
                <w:highlight w:val="none"/>
                <w:lang w:val="en-US" w:eastAsia="zh-CN" w:bidi="ar-SA"/>
              </w:rPr>
              <w:t>是否通过贯标绩效评价或认证</w:t>
            </w:r>
          </w:p>
        </w:tc>
        <w:tc>
          <w:tcPr>
            <w:tcW w:w="299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firstLine="430"/>
              <w:jc w:val="center"/>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p>
        </w:tc>
        <w:tc>
          <w:tcPr>
            <w:tcW w:w="273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微软雅黑" w:eastAsia="方正仿宋简体" w:cs="方正仿宋简体"/>
                <w:color w:val="000000"/>
                <w:spacing w:val="-20"/>
                <w:kern w:val="0"/>
                <w:sz w:val="28"/>
                <w:szCs w:val="28"/>
                <w:highlight w:val="none"/>
                <w:lang w:val="en-US" w:eastAsia="zh-CN" w:bidi="ar-SA"/>
              </w:rPr>
            </w:pPr>
            <w:r>
              <w:rPr>
                <w:rFonts w:hint="eastAsia" w:ascii="方正仿宋简体" w:hAnsi="微软雅黑" w:eastAsia="方正仿宋简体" w:cs="方正仿宋简体"/>
                <w:color w:val="000000"/>
                <w:spacing w:val="-20"/>
                <w:kern w:val="0"/>
                <w:sz w:val="28"/>
                <w:szCs w:val="28"/>
                <w:highlight w:val="none"/>
                <w:lang w:val="en-US" w:eastAsia="zh-CN" w:bidi="ar-SA"/>
              </w:rPr>
              <w:t>是否属于知识产权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r>
              <w:rPr>
                <w:rFonts w:hint="eastAsia" w:ascii="方正仿宋简体" w:hAnsi="微软雅黑" w:eastAsia="方正仿宋简体" w:cs="方正仿宋简体"/>
                <w:color w:val="000000"/>
                <w:spacing w:val="-20"/>
                <w:kern w:val="0"/>
                <w:sz w:val="28"/>
                <w:szCs w:val="28"/>
                <w:highlight w:val="none"/>
                <w:lang w:val="en-US" w:eastAsia="zh-CN" w:bidi="ar-SA"/>
              </w:rPr>
              <w:t>示范或优势企业</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30"/>
              <w:jc w:val="center"/>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760" w:type="dxa"/>
            <w:gridSpan w:val="7"/>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简体" w:hAnsi="微软雅黑" w:eastAsia="方正仿宋简体" w:cs="方正仿宋简体"/>
                <w:b/>
                <w:bCs/>
                <w:color w:val="000000"/>
                <w:spacing w:val="0"/>
                <w:kern w:val="0"/>
                <w:sz w:val="28"/>
                <w:szCs w:val="28"/>
                <w:highlight w:val="none"/>
                <w:lang w:val="en-US" w:eastAsia="zh-CN" w:bidi="ar-SA"/>
              </w:rPr>
            </w:pPr>
            <w:r>
              <w:rPr>
                <w:rFonts w:hint="eastAsia" w:ascii="方正仿宋简体" w:hAnsi="微软雅黑" w:eastAsia="方正仿宋简体" w:cs="方正仿宋简体"/>
                <w:b/>
                <w:bCs/>
                <w:color w:val="000000"/>
                <w:spacing w:val="0"/>
                <w:kern w:val="0"/>
                <w:sz w:val="28"/>
                <w:szCs w:val="28"/>
                <w:highlight w:val="none"/>
                <w:lang w:val="en-US" w:eastAsia="zh-CN" w:bidi="ar-SA"/>
              </w:rPr>
              <w:t xml:space="preserve">知识产权联系人信息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r>
              <w:rPr>
                <w:rFonts w:hint="eastAsia" w:ascii="方正仿宋简体" w:hAnsi="微软雅黑" w:eastAsia="方正仿宋简体" w:cs="方正仿宋简体"/>
                <w:color w:val="000000"/>
                <w:spacing w:val="0"/>
                <w:kern w:val="0"/>
                <w:sz w:val="28"/>
                <w:szCs w:val="28"/>
                <w:highlight w:val="none"/>
                <w:lang w:val="en-US" w:eastAsia="zh-CN" w:bidi="ar-SA"/>
              </w:rPr>
              <w:t>姓  名</w:t>
            </w:r>
          </w:p>
        </w:tc>
        <w:tc>
          <w:tcPr>
            <w:tcW w:w="299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p>
        </w:tc>
        <w:tc>
          <w:tcPr>
            <w:tcW w:w="16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r>
              <w:rPr>
                <w:rFonts w:hint="eastAsia" w:ascii="方正仿宋简体" w:hAnsi="微软雅黑" w:eastAsia="方正仿宋简体" w:cs="方正仿宋简体"/>
                <w:color w:val="000000"/>
                <w:spacing w:val="0"/>
                <w:kern w:val="0"/>
                <w:sz w:val="28"/>
                <w:szCs w:val="28"/>
                <w:highlight w:val="none"/>
                <w:lang w:val="en-US" w:eastAsia="zh-CN" w:bidi="ar-SA"/>
              </w:rPr>
              <w:t>手  机</w:t>
            </w:r>
          </w:p>
        </w:tc>
        <w:tc>
          <w:tcPr>
            <w:tcW w:w="248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r>
              <w:rPr>
                <w:rFonts w:hint="eastAsia" w:ascii="方正仿宋简体" w:hAnsi="微软雅黑" w:eastAsia="方正仿宋简体" w:cs="方正仿宋简体"/>
                <w:color w:val="000000"/>
                <w:spacing w:val="0"/>
                <w:kern w:val="0"/>
                <w:sz w:val="28"/>
                <w:szCs w:val="28"/>
                <w:highlight w:val="none"/>
                <w:lang w:val="en-US" w:eastAsia="zh-CN" w:bidi="ar-SA"/>
              </w:rPr>
              <w:t>QQ  号</w:t>
            </w:r>
          </w:p>
        </w:tc>
        <w:tc>
          <w:tcPr>
            <w:tcW w:w="299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p>
        </w:tc>
        <w:tc>
          <w:tcPr>
            <w:tcW w:w="16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r>
              <w:rPr>
                <w:rFonts w:hint="eastAsia" w:ascii="方正仿宋简体" w:hAnsi="微软雅黑" w:eastAsia="方正仿宋简体" w:cs="方正仿宋简体"/>
                <w:color w:val="000000"/>
                <w:spacing w:val="0"/>
                <w:kern w:val="0"/>
                <w:sz w:val="28"/>
                <w:szCs w:val="28"/>
                <w:highlight w:val="none"/>
                <w:lang w:val="en-US" w:eastAsia="zh-CN" w:bidi="ar-SA"/>
              </w:rPr>
              <w:t>电子邮箱</w:t>
            </w:r>
          </w:p>
        </w:tc>
        <w:tc>
          <w:tcPr>
            <w:tcW w:w="248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760" w:type="dxa"/>
            <w:gridSpan w:val="7"/>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宋体" w:hAnsi="宋体" w:eastAsia="宋体" w:cs="Times New Roman"/>
                <w:b/>
                <w:bCs/>
                <w:spacing w:val="0"/>
                <w:kern w:val="0"/>
                <w:sz w:val="28"/>
                <w:szCs w:val="28"/>
                <w:lang w:val="en-US" w:eastAsia="zh-CN" w:bidi="ar-SA"/>
              </w:rPr>
            </w:pPr>
            <w:r>
              <w:rPr>
                <w:rFonts w:hint="eastAsia" w:ascii="方正仿宋简体" w:hAnsi="微软雅黑" w:eastAsia="方正仿宋简体" w:cs="方正仿宋简体"/>
                <w:b/>
                <w:bCs/>
                <w:color w:val="000000"/>
                <w:spacing w:val="0"/>
                <w:kern w:val="0"/>
                <w:sz w:val="28"/>
                <w:szCs w:val="28"/>
                <w:highlight w:val="none"/>
                <w:lang w:val="en-US" w:eastAsia="zh-CN" w:bidi="ar-SA"/>
              </w:rPr>
              <w:t>知识产权创造信息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30"/>
              <w:jc w:val="center"/>
              <w:textAlignment w:val="auto"/>
              <w:rPr>
                <w:rFonts w:ascii="宋体" w:hAnsi="宋体" w:eastAsia="宋体" w:cs="Times New Roman"/>
                <w:b/>
                <w:spacing w:val="0"/>
                <w:kern w:val="0"/>
                <w:sz w:val="28"/>
                <w:szCs w:val="28"/>
                <w:lang w:val="en-US" w:eastAsia="zh-CN" w:bidi="ar-SA"/>
              </w:rPr>
            </w:pPr>
          </w:p>
        </w:tc>
        <w:tc>
          <w:tcPr>
            <w:tcW w:w="1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简体" w:hAnsi="微软雅黑" w:eastAsia="方正仿宋简体" w:cs="方正仿宋简体"/>
                <w:color w:val="000000"/>
                <w:spacing w:val="-6"/>
                <w:kern w:val="0"/>
                <w:sz w:val="28"/>
                <w:szCs w:val="28"/>
                <w:highlight w:val="none"/>
                <w:lang w:val="en-US" w:eastAsia="zh-CN" w:bidi="ar-SA"/>
              </w:rPr>
            </w:pPr>
            <w:r>
              <w:rPr>
                <w:rFonts w:hint="eastAsia" w:ascii="方正仿宋简体" w:hAnsi="微软雅黑" w:eastAsia="方正仿宋简体" w:cs="方正仿宋简体"/>
                <w:color w:val="000000"/>
                <w:spacing w:val="-11"/>
                <w:kern w:val="0"/>
                <w:sz w:val="28"/>
                <w:szCs w:val="28"/>
                <w:highlight w:val="none"/>
                <w:lang w:val="en-US" w:eastAsia="zh-CN" w:bidi="ar-SA"/>
              </w:rPr>
              <w:t>专利申请总量</w:t>
            </w:r>
          </w:p>
        </w:tc>
        <w:tc>
          <w:tcPr>
            <w:tcW w:w="284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微软雅黑" w:eastAsia="方正仿宋简体" w:cs="方正仿宋简体"/>
                <w:color w:val="000000"/>
                <w:spacing w:val="-6"/>
                <w:kern w:val="0"/>
                <w:sz w:val="28"/>
                <w:szCs w:val="28"/>
                <w:highlight w:val="none"/>
                <w:lang w:val="en-US" w:eastAsia="zh-CN" w:bidi="ar-SA"/>
              </w:rPr>
            </w:pPr>
            <w:r>
              <w:rPr>
                <w:rFonts w:hint="eastAsia" w:ascii="方正仿宋简体" w:hAnsi="微软雅黑" w:eastAsia="方正仿宋简体" w:cs="方正仿宋简体"/>
                <w:color w:val="000000"/>
                <w:spacing w:val="-6"/>
                <w:kern w:val="0"/>
                <w:sz w:val="28"/>
                <w:szCs w:val="28"/>
                <w:highlight w:val="none"/>
                <w:lang w:val="en-US" w:eastAsia="zh-CN" w:bidi="ar-SA"/>
              </w:rPr>
              <w:t>已授权专利数量</w:t>
            </w:r>
          </w:p>
        </w:tc>
        <w:tc>
          <w:tcPr>
            <w:tcW w:w="248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微软雅黑" w:eastAsia="方正仿宋简体" w:cs="方正仿宋简体"/>
                <w:color w:val="000000"/>
                <w:spacing w:val="-6"/>
                <w:kern w:val="0"/>
                <w:sz w:val="28"/>
                <w:szCs w:val="28"/>
                <w:highlight w:val="none"/>
                <w:lang w:val="en-US" w:eastAsia="zh-CN" w:bidi="ar-SA"/>
              </w:rPr>
            </w:pPr>
            <w:r>
              <w:rPr>
                <w:rFonts w:hint="eastAsia" w:ascii="方正仿宋简体" w:hAnsi="微软雅黑" w:eastAsia="方正仿宋简体" w:cs="方正仿宋简体"/>
                <w:color w:val="000000"/>
                <w:spacing w:val="-6"/>
                <w:kern w:val="0"/>
                <w:sz w:val="28"/>
                <w:szCs w:val="28"/>
                <w:highlight w:val="none"/>
                <w:lang w:val="en-US" w:eastAsia="zh-CN" w:bidi="ar-SA"/>
              </w:rPr>
              <w:t>有效专利数量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r>
              <w:rPr>
                <w:rFonts w:hint="eastAsia" w:ascii="方正仿宋简体" w:hAnsi="微软雅黑" w:eastAsia="方正仿宋简体" w:cs="方正仿宋简体"/>
                <w:color w:val="000000"/>
                <w:spacing w:val="0"/>
                <w:kern w:val="0"/>
                <w:sz w:val="28"/>
                <w:szCs w:val="28"/>
                <w:highlight w:val="none"/>
                <w:lang w:val="en-US" w:eastAsia="zh-CN" w:bidi="ar-SA"/>
              </w:rPr>
              <w:t>发    明</w:t>
            </w:r>
          </w:p>
        </w:tc>
        <w:tc>
          <w:tcPr>
            <w:tcW w:w="1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r>
              <w:rPr>
                <w:rFonts w:hint="eastAsia" w:ascii="方正仿宋简体" w:hAnsi="微软雅黑" w:eastAsia="方正仿宋简体" w:cs="方正仿宋简体"/>
                <w:color w:val="000000"/>
                <w:spacing w:val="0"/>
                <w:kern w:val="0"/>
                <w:sz w:val="28"/>
                <w:szCs w:val="28"/>
                <w:highlight w:val="none"/>
                <w:lang w:val="en-US" w:eastAsia="zh-CN" w:bidi="ar-SA"/>
              </w:rPr>
              <w:t>（件）</w:t>
            </w:r>
          </w:p>
        </w:tc>
        <w:tc>
          <w:tcPr>
            <w:tcW w:w="284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r>
              <w:rPr>
                <w:rFonts w:hint="eastAsia" w:ascii="方正仿宋简体" w:hAnsi="微软雅黑" w:eastAsia="方正仿宋简体" w:cs="方正仿宋简体"/>
                <w:color w:val="000000"/>
                <w:spacing w:val="0"/>
                <w:kern w:val="0"/>
                <w:sz w:val="28"/>
                <w:szCs w:val="28"/>
                <w:highlight w:val="none"/>
                <w:lang w:val="en-US" w:eastAsia="zh-CN" w:bidi="ar-SA"/>
              </w:rPr>
              <w:t>（件）</w:t>
            </w:r>
          </w:p>
        </w:tc>
        <w:tc>
          <w:tcPr>
            <w:tcW w:w="248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r>
              <w:rPr>
                <w:rFonts w:hint="eastAsia" w:ascii="方正仿宋简体" w:hAnsi="微软雅黑" w:eastAsia="方正仿宋简体" w:cs="方正仿宋简体"/>
                <w:color w:val="000000"/>
                <w:spacing w:val="0"/>
                <w:kern w:val="0"/>
                <w:sz w:val="28"/>
                <w:szCs w:val="28"/>
                <w:highlight w:val="none"/>
                <w:lang w:val="en-US" w:eastAsia="zh-CN" w:bidi="ar-SA"/>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r>
              <w:rPr>
                <w:rFonts w:hint="eastAsia" w:ascii="方正仿宋简体" w:hAnsi="微软雅黑" w:eastAsia="方正仿宋简体" w:cs="方正仿宋简体"/>
                <w:color w:val="000000"/>
                <w:spacing w:val="0"/>
                <w:kern w:val="0"/>
                <w:sz w:val="28"/>
                <w:szCs w:val="28"/>
                <w:highlight w:val="none"/>
                <w:lang w:val="en-US" w:eastAsia="zh-CN" w:bidi="ar-SA"/>
              </w:rPr>
              <w:t>实用新型</w:t>
            </w:r>
          </w:p>
        </w:tc>
        <w:tc>
          <w:tcPr>
            <w:tcW w:w="1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r>
              <w:rPr>
                <w:rFonts w:hint="eastAsia" w:ascii="方正仿宋简体" w:hAnsi="微软雅黑" w:eastAsia="方正仿宋简体" w:cs="方正仿宋简体"/>
                <w:color w:val="000000"/>
                <w:spacing w:val="0"/>
                <w:kern w:val="0"/>
                <w:sz w:val="28"/>
                <w:szCs w:val="28"/>
                <w:highlight w:val="none"/>
                <w:lang w:val="en-US" w:eastAsia="zh-CN" w:bidi="ar-SA"/>
              </w:rPr>
              <w:t>（件）</w:t>
            </w:r>
          </w:p>
        </w:tc>
        <w:tc>
          <w:tcPr>
            <w:tcW w:w="284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r>
              <w:rPr>
                <w:rFonts w:hint="eastAsia" w:ascii="方正仿宋简体" w:hAnsi="微软雅黑" w:eastAsia="方正仿宋简体" w:cs="方正仿宋简体"/>
                <w:color w:val="000000"/>
                <w:spacing w:val="0"/>
                <w:kern w:val="0"/>
                <w:sz w:val="28"/>
                <w:szCs w:val="28"/>
                <w:highlight w:val="none"/>
                <w:lang w:val="en-US" w:eastAsia="zh-CN" w:bidi="ar-SA"/>
              </w:rPr>
              <w:t>（件）</w:t>
            </w:r>
          </w:p>
        </w:tc>
        <w:tc>
          <w:tcPr>
            <w:tcW w:w="248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r>
              <w:rPr>
                <w:rFonts w:hint="eastAsia" w:ascii="方正仿宋简体" w:hAnsi="微软雅黑" w:eastAsia="方正仿宋简体" w:cs="方正仿宋简体"/>
                <w:color w:val="000000"/>
                <w:spacing w:val="0"/>
                <w:kern w:val="0"/>
                <w:sz w:val="28"/>
                <w:szCs w:val="28"/>
                <w:highlight w:val="none"/>
                <w:lang w:val="en-US" w:eastAsia="zh-CN" w:bidi="ar-SA"/>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r>
              <w:rPr>
                <w:rFonts w:hint="eastAsia" w:ascii="方正仿宋简体" w:hAnsi="微软雅黑" w:eastAsia="方正仿宋简体" w:cs="方正仿宋简体"/>
                <w:color w:val="000000"/>
                <w:spacing w:val="0"/>
                <w:kern w:val="0"/>
                <w:sz w:val="28"/>
                <w:szCs w:val="28"/>
                <w:highlight w:val="none"/>
                <w:lang w:val="en-US" w:eastAsia="zh-CN" w:bidi="ar-SA"/>
              </w:rPr>
              <w:t>外观设计</w:t>
            </w:r>
          </w:p>
        </w:tc>
        <w:tc>
          <w:tcPr>
            <w:tcW w:w="17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r>
              <w:rPr>
                <w:rFonts w:hint="eastAsia" w:ascii="方正仿宋简体" w:hAnsi="微软雅黑" w:eastAsia="方正仿宋简体" w:cs="方正仿宋简体"/>
                <w:color w:val="000000"/>
                <w:spacing w:val="0"/>
                <w:kern w:val="0"/>
                <w:sz w:val="28"/>
                <w:szCs w:val="28"/>
                <w:highlight w:val="none"/>
                <w:lang w:val="en-US" w:eastAsia="zh-CN" w:bidi="ar-SA"/>
              </w:rPr>
              <w:t>（件）</w:t>
            </w:r>
          </w:p>
        </w:tc>
        <w:tc>
          <w:tcPr>
            <w:tcW w:w="284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r>
              <w:rPr>
                <w:rFonts w:hint="eastAsia" w:ascii="方正仿宋简体" w:hAnsi="微软雅黑" w:eastAsia="方正仿宋简体" w:cs="方正仿宋简体"/>
                <w:color w:val="000000"/>
                <w:spacing w:val="0"/>
                <w:kern w:val="0"/>
                <w:sz w:val="28"/>
                <w:szCs w:val="28"/>
                <w:highlight w:val="none"/>
                <w:lang w:val="en-US" w:eastAsia="zh-CN" w:bidi="ar-SA"/>
              </w:rPr>
              <w:t>（件）</w:t>
            </w:r>
          </w:p>
        </w:tc>
        <w:tc>
          <w:tcPr>
            <w:tcW w:w="248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r>
              <w:rPr>
                <w:rFonts w:hint="eastAsia" w:ascii="方正仿宋简体" w:hAnsi="微软雅黑" w:eastAsia="方正仿宋简体" w:cs="方正仿宋简体"/>
                <w:color w:val="000000"/>
                <w:spacing w:val="0"/>
                <w:kern w:val="0"/>
                <w:sz w:val="28"/>
                <w:szCs w:val="28"/>
                <w:highlight w:val="none"/>
                <w:lang w:val="en-US" w:eastAsia="zh-CN" w:bidi="ar-SA"/>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760" w:type="dxa"/>
            <w:gridSpan w:val="7"/>
            <w:vAlign w:val="center"/>
          </w:tcPr>
          <w:p>
            <w:pPr>
              <w:keepNext w:val="0"/>
              <w:keepLines w:val="0"/>
              <w:pageBreakBefore w:val="0"/>
              <w:widowControl w:val="0"/>
              <w:kinsoku/>
              <w:wordWrap/>
              <w:overflowPunct/>
              <w:topLinePunct w:val="0"/>
              <w:autoSpaceDE/>
              <w:autoSpaceDN/>
              <w:bidi w:val="0"/>
              <w:adjustRightInd/>
              <w:snapToGrid/>
              <w:spacing w:line="400" w:lineRule="exact"/>
              <w:ind w:firstLine="430"/>
              <w:jc w:val="center"/>
              <w:textAlignment w:val="auto"/>
              <w:rPr>
                <w:rFonts w:ascii="宋体" w:hAnsi="宋体" w:eastAsia="宋体" w:cs="Times New Roman"/>
                <w:b/>
                <w:bCs/>
                <w:spacing w:val="0"/>
                <w:kern w:val="0"/>
                <w:sz w:val="28"/>
                <w:szCs w:val="28"/>
                <w:lang w:val="en-US" w:eastAsia="zh-CN" w:bidi="ar-SA"/>
              </w:rPr>
            </w:pPr>
            <w:r>
              <w:rPr>
                <w:rFonts w:hint="eastAsia" w:ascii="方正仿宋简体" w:hAnsi="微软雅黑" w:eastAsia="方正仿宋简体" w:cs="方正仿宋简体"/>
                <w:b/>
                <w:bCs/>
                <w:color w:val="000000"/>
                <w:spacing w:val="0"/>
                <w:kern w:val="0"/>
                <w:sz w:val="28"/>
                <w:szCs w:val="28"/>
                <w:highlight w:val="none"/>
                <w:lang w:val="en-US" w:eastAsia="zh-CN" w:bidi="ar-SA"/>
              </w:rPr>
              <w:t>知识产权运用与保护信息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r>
              <w:rPr>
                <w:rFonts w:hint="eastAsia" w:ascii="方正仿宋简体" w:hAnsi="微软雅黑" w:eastAsia="方正仿宋简体" w:cs="方正仿宋简体"/>
                <w:color w:val="000000"/>
                <w:spacing w:val="0"/>
                <w:kern w:val="0"/>
                <w:sz w:val="28"/>
                <w:szCs w:val="28"/>
                <w:highlight w:val="none"/>
                <w:lang w:val="en-US" w:eastAsia="zh-CN" w:bidi="ar-SA"/>
              </w:rPr>
              <w:t>专利转化</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r>
              <w:rPr>
                <w:rFonts w:hint="eastAsia" w:ascii="方正仿宋简体" w:hAnsi="微软雅黑" w:eastAsia="方正仿宋简体" w:cs="方正仿宋简体"/>
                <w:color w:val="000000"/>
                <w:spacing w:val="0"/>
                <w:kern w:val="0"/>
                <w:sz w:val="28"/>
                <w:szCs w:val="28"/>
                <w:highlight w:val="none"/>
                <w:lang w:val="en-US" w:eastAsia="zh-CN" w:bidi="ar-SA"/>
              </w:rPr>
              <w:t>实施数量</w:t>
            </w:r>
          </w:p>
        </w:tc>
        <w:tc>
          <w:tcPr>
            <w:tcW w:w="17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pacing w:val="0"/>
                <w:kern w:val="0"/>
                <w:sz w:val="28"/>
                <w:szCs w:val="28"/>
                <w:lang w:val="en-US" w:eastAsia="zh-CN" w:bidi="ar-SA"/>
              </w:rPr>
            </w:pPr>
            <w:r>
              <w:rPr>
                <w:rFonts w:hint="eastAsia" w:ascii="方正仿宋简体" w:hAnsi="微软雅黑" w:eastAsia="方正仿宋简体" w:cs="方正仿宋简体"/>
                <w:color w:val="000000"/>
                <w:spacing w:val="0"/>
                <w:kern w:val="0"/>
                <w:sz w:val="28"/>
                <w:szCs w:val="28"/>
                <w:highlight w:val="none"/>
                <w:lang w:val="en-US" w:eastAsia="zh-CN" w:bidi="ar-SA"/>
              </w:rPr>
              <w:t xml:space="preserve">     （件）</w:t>
            </w:r>
          </w:p>
        </w:tc>
        <w:tc>
          <w:tcPr>
            <w:tcW w:w="119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r>
              <w:rPr>
                <w:rFonts w:hint="eastAsia" w:ascii="方正仿宋简体" w:hAnsi="微软雅黑" w:eastAsia="方正仿宋简体" w:cs="方正仿宋简体"/>
                <w:color w:val="000000"/>
                <w:spacing w:val="0"/>
                <w:kern w:val="0"/>
                <w:sz w:val="28"/>
                <w:szCs w:val="28"/>
                <w:highlight w:val="none"/>
                <w:lang w:val="en-US" w:eastAsia="zh-CN" w:bidi="ar-SA"/>
              </w:rPr>
              <w:t>专利转</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eastAsia="宋体" w:cs="Times New Roman"/>
                <w:spacing w:val="0"/>
                <w:kern w:val="0"/>
                <w:sz w:val="28"/>
                <w:szCs w:val="28"/>
                <w:lang w:val="en-US" w:eastAsia="zh-CN" w:bidi="ar-SA"/>
              </w:rPr>
            </w:pPr>
            <w:r>
              <w:rPr>
                <w:rFonts w:hint="eastAsia" w:ascii="方正仿宋简体" w:hAnsi="微软雅黑" w:eastAsia="方正仿宋简体" w:cs="方正仿宋简体"/>
                <w:color w:val="000000"/>
                <w:spacing w:val="0"/>
                <w:kern w:val="0"/>
                <w:sz w:val="28"/>
                <w:szCs w:val="28"/>
                <w:highlight w:val="none"/>
                <w:lang w:val="en-US" w:eastAsia="zh-CN" w:bidi="ar-SA"/>
              </w:rPr>
              <w:t>让数量</w:t>
            </w:r>
          </w:p>
        </w:tc>
        <w:tc>
          <w:tcPr>
            <w:tcW w:w="1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ascii="宋体" w:hAnsi="宋体" w:eastAsia="宋体" w:cs="Times New Roman"/>
                <w:spacing w:val="0"/>
                <w:kern w:val="0"/>
                <w:sz w:val="28"/>
                <w:szCs w:val="28"/>
                <w:lang w:val="en-US" w:eastAsia="zh-CN" w:bidi="ar-SA"/>
              </w:rPr>
            </w:pPr>
            <w:r>
              <w:rPr>
                <w:rFonts w:hint="eastAsia" w:ascii="方正仿宋简体" w:hAnsi="微软雅黑" w:eastAsia="方正仿宋简体" w:cs="方正仿宋简体"/>
                <w:color w:val="000000"/>
                <w:spacing w:val="0"/>
                <w:kern w:val="0"/>
                <w:sz w:val="28"/>
                <w:szCs w:val="28"/>
                <w:highlight w:val="none"/>
                <w:lang w:val="en-US" w:eastAsia="zh-CN" w:bidi="ar-SA"/>
              </w:rPr>
              <w:t>（件）</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pacing w:val="0"/>
                <w:kern w:val="0"/>
                <w:sz w:val="28"/>
                <w:szCs w:val="28"/>
                <w:lang w:val="en-US" w:eastAsia="zh-CN" w:bidi="ar-SA"/>
              </w:rPr>
            </w:pPr>
            <w:r>
              <w:rPr>
                <w:rFonts w:hint="eastAsia" w:ascii="方正仿宋简体" w:hAnsi="微软雅黑" w:eastAsia="方正仿宋简体" w:cs="方正仿宋简体"/>
                <w:color w:val="000000"/>
                <w:spacing w:val="-20"/>
                <w:kern w:val="0"/>
                <w:sz w:val="28"/>
                <w:szCs w:val="28"/>
                <w:highlight w:val="none"/>
                <w:lang w:val="en-US" w:eastAsia="zh-CN" w:bidi="ar-SA"/>
              </w:rPr>
              <w:t>专利许可数量</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ascii="宋体" w:hAnsi="宋体" w:eastAsia="宋体" w:cs="Times New Roman"/>
                <w:spacing w:val="0"/>
                <w:kern w:val="0"/>
                <w:sz w:val="28"/>
                <w:szCs w:val="28"/>
                <w:lang w:val="en-US" w:eastAsia="zh-CN" w:bidi="ar-SA"/>
              </w:rPr>
            </w:pPr>
            <w:r>
              <w:rPr>
                <w:rFonts w:hint="eastAsia" w:ascii="方正仿宋简体" w:hAnsi="微软雅黑" w:eastAsia="方正仿宋简体" w:cs="方正仿宋简体"/>
                <w:color w:val="000000"/>
                <w:spacing w:val="0"/>
                <w:kern w:val="0"/>
                <w:sz w:val="28"/>
                <w:szCs w:val="28"/>
                <w:highlight w:val="none"/>
                <w:lang w:val="en-US" w:eastAsia="zh-CN" w:bidi="ar-SA"/>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r>
              <w:rPr>
                <w:rFonts w:hint="eastAsia" w:ascii="方正仿宋简体" w:hAnsi="微软雅黑" w:eastAsia="方正仿宋简体" w:cs="方正仿宋简体"/>
                <w:color w:val="000000"/>
                <w:spacing w:val="-28"/>
                <w:kern w:val="0"/>
                <w:sz w:val="28"/>
                <w:szCs w:val="28"/>
                <w:highlight w:val="none"/>
                <w:lang w:val="en-US" w:eastAsia="zh-CN" w:bidi="ar-SA"/>
              </w:rPr>
              <w:t>获得专利奖</w:t>
            </w:r>
          </w:p>
        </w:tc>
        <w:tc>
          <w:tcPr>
            <w:tcW w:w="238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仿宋简体" w:hAnsi="微软雅黑" w:eastAsia="方正仿宋简体" w:cs="方正仿宋简体"/>
                <w:color w:val="000000"/>
                <w:spacing w:val="0"/>
                <w:kern w:val="0"/>
                <w:sz w:val="28"/>
                <w:szCs w:val="28"/>
                <w:highlight w:val="none"/>
                <w:lang w:val="en-US" w:eastAsia="zh-CN" w:bidi="ar-SA"/>
              </w:rPr>
            </w:pPr>
            <w:r>
              <w:rPr>
                <w:rFonts w:hint="eastAsia" w:ascii="方正仿宋简体" w:hAnsi="微软雅黑" w:eastAsia="方正仿宋简体" w:cs="方正仿宋简体"/>
                <w:color w:val="000000"/>
                <w:spacing w:val="0"/>
                <w:kern w:val="0"/>
                <w:sz w:val="28"/>
                <w:szCs w:val="28"/>
                <w:highlight w:val="none"/>
                <w:lang w:val="en-US" w:eastAsia="zh-CN" w:bidi="ar-SA"/>
              </w:rPr>
              <w:t>国家级</w:t>
            </w:r>
            <w:r>
              <w:rPr>
                <w:rFonts w:ascii="宋体" w:hAnsi="宋体" w:eastAsia="宋体" w:cs="Times New Roman"/>
                <w:spacing w:val="0"/>
                <w:kern w:val="0"/>
                <w:sz w:val="28"/>
                <w:szCs w:val="28"/>
                <w:lang w:val="en-US" w:eastAsia="zh-CN" w:bidi="ar-SA"/>
              </w:rPr>
              <w:t xml:space="preserve"> </w:t>
            </w:r>
            <w:r>
              <w:rPr>
                <w:rFonts w:hint="eastAsia" w:ascii="宋体" w:hAnsi="宋体" w:eastAsia="宋体" w:cs="Times New Roman"/>
                <w:spacing w:val="0"/>
                <w:kern w:val="0"/>
                <w:sz w:val="28"/>
                <w:szCs w:val="28"/>
                <w:lang w:val="en-US" w:eastAsia="zh-CN" w:bidi="ar-SA"/>
              </w:rPr>
              <w:t xml:space="preserve">   </w:t>
            </w:r>
            <w:r>
              <w:rPr>
                <w:rFonts w:hint="eastAsia" w:ascii="方正仿宋简体" w:hAnsi="微软雅黑" w:eastAsia="方正仿宋简体" w:cs="方正仿宋简体"/>
                <w:color w:val="000000"/>
                <w:spacing w:val="0"/>
                <w:kern w:val="0"/>
                <w:sz w:val="28"/>
                <w:szCs w:val="28"/>
                <w:highlight w:val="none"/>
                <w:lang w:val="en-US" w:eastAsia="zh-CN" w:bidi="ar-SA"/>
              </w:rPr>
              <w:t>（项）</w:t>
            </w:r>
          </w:p>
        </w:tc>
        <w:tc>
          <w:tcPr>
            <w:tcW w:w="225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r>
              <w:rPr>
                <w:rFonts w:hint="eastAsia" w:ascii="方正仿宋简体" w:hAnsi="微软雅黑" w:eastAsia="方正仿宋简体" w:cs="方正仿宋简体"/>
                <w:color w:val="000000"/>
                <w:spacing w:val="0"/>
                <w:kern w:val="0"/>
                <w:sz w:val="28"/>
                <w:szCs w:val="28"/>
                <w:highlight w:val="none"/>
                <w:lang w:val="en-US" w:eastAsia="zh-CN" w:bidi="ar-SA"/>
              </w:rPr>
              <w:t xml:space="preserve">省级   </w:t>
            </w:r>
            <w:r>
              <w:rPr>
                <w:rFonts w:hint="eastAsia" w:hAnsi="微软雅黑" w:cs="方正仿宋简体"/>
                <w:color w:val="000000"/>
                <w:spacing w:val="0"/>
                <w:kern w:val="0"/>
                <w:sz w:val="28"/>
                <w:szCs w:val="28"/>
                <w:highlight w:val="none"/>
                <w:lang w:val="en-US" w:eastAsia="zh-CN" w:bidi="ar-SA"/>
              </w:rPr>
              <w:t xml:space="preserve"> </w:t>
            </w:r>
            <w:r>
              <w:rPr>
                <w:rFonts w:hint="eastAsia" w:ascii="方正仿宋简体" w:hAnsi="微软雅黑" w:eastAsia="方正仿宋简体" w:cs="方正仿宋简体"/>
                <w:color w:val="000000"/>
                <w:spacing w:val="0"/>
                <w:kern w:val="0"/>
                <w:sz w:val="28"/>
                <w:szCs w:val="28"/>
                <w:highlight w:val="none"/>
                <w:lang w:val="en-US" w:eastAsia="zh-CN" w:bidi="ar-SA"/>
              </w:rPr>
              <w:t xml:space="preserve"> （项）</w:t>
            </w:r>
          </w:p>
        </w:tc>
        <w:tc>
          <w:tcPr>
            <w:tcW w:w="248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r>
              <w:rPr>
                <w:rFonts w:hint="eastAsia" w:ascii="方正仿宋简体" w:hAnsi="微软雅黑" w:eastAsia="方正仿宋简体" w:cs="方正仿宋简体"/>
                <w:color w:val="000000"/>
                <w:spacing w:val="0"/>
                <w:kern w:val="0"/>
                <w:sz w:val="28"/>
                <w:szCs w:val="28"/>
                <w:highlight w:val="none"/>
                <w:lang w:val="en-US" w:eastAsia="zh-CN" w:bidi="ar-SA"/>
              </w:rPr>
              <w:t>市级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微软雅黑" w:eastAsia="方正仿宋简体" w:cs="方正仿宋简体"/>
                <w:color w:val="000000"/>
                <w:spacing w:val="-11"/>
                <w:kern w:val="0"/>
                <w:sz w:val="28"/>
                <w:szCs w:val="28"/>
                <w:highlight w:val="none"/>
                <w:lang w:val="en-US" w:eastAsia="zh-CN" w:bidi="ar-SA"/>
              </w:rPr>
            </w:pPr>
            <w:r>
              <w:rPr>
                <w:rFonts w:hint="eastAsia" w:ascii="方正仿宋简体" w:hAnsi="微软雅黑" w:eastAsia="方正仿宋简体" w:cs="方正仿宋简体"/>
                <w:color w:val="000000"/>
                <w:spacing w:val="-11"/>
                <w:kern w:val="0"/>
                <w:sz w:val="28"/>
                <w:szCs w:val="28"/>
                <w:highlight w:val="none"/>
                <w:lang w:val="en-US" w:eastAsia="zh-CN" w:bidi="ar-SA"/>
              </w:rPr>
              <w:t>专利质押</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微软雅黑" w:eastAsia="方正仿宋简体" w:cs="方正仿宋简体"/>
                <w:color w:val="000000"/>
                <w:spacing w:val="-11"/>
                <w:kern w:val="0"/>
                <w:sz w:val="28"/>
                <w:szCs w:val="28"/>
                <w:highlight w:val="none"/>
                <w:lang w:val="en-US" w:eastAsia="zh-CN" w:bidi="ar-SA"/>
              </w:rPr>
            </w:pPr>
            <w:r>
              <w:rPr>
                <w:rFonts w:hint="eastAsia" w:ascii="方正仿宋简体" w:hAnsi="微软雅黑" w:eastAsia="方正仿宋简体" w:cs="方正仿宋简体"/>
                <w:color w:val="000000"/>
                <w:spacing w:val="-11"/>
                <w:kern w:val="0"/>
                <w:sz w:val="28"/>
                <w:szCs w:val="28"/>
                <w:highlight w:val="none"/>
                <w:lang w:val="en-US" w:eastAsia="zh-CN" w:bidi="ar-SA"/>
              </w:rPr>
              <w:t>融资</w:t>
            </w:r>
          </w:p>
        </w:tc>
        <w:tc>
          <w:tcPr>
            <w:tcW w:w="299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微软雅黑" w:eastAsia="方正仿宋简体" w:cs="方正仿宋简体"/>
                <w:color w:val="000000"/>
                <w:spacing w:val="-28"/>
                <w:kern w:val="0"/>
                <w:sz w:val="28"/>
                <w:szCs w:val="28"/>
                <w:highlight w:val="none"/>
                <w:lang w:val="en-US" w:eastAsia="zh-CN" w:bidi="ar-SA"/>
              </w:rPr>
            </w:pPr>
            <w:r>
              <w:rPr>
                <w:rFonts w:hint="eastAsia" w:ascii="方正仿宋简体" w:hAnsi="微软雅黑" w:eastAsia="方正仿宋简体" w:cs="方正仿宋简体"/>
                <w:color w:val="000000"/>
                <w:spacing w:val="-11"/>
                <w:kern w:val="0"/>
                <w:sz w:val="28"/>
                <w:szCs w:val="28"/>
                <w:highlight w:val="none"/>
                <w:lang w:val="en-US" w:eastAsia="zh-CN" w:bidi="ar-SA"/>
              </w:rPr>
              <w:t xml:space="preserve">融资数量   </w:t>
            </w:r>
            <w:r>
              <w:rPr>
                <w:rFonts w:hint="eastAsia" w:ascii="方正仿宋简体" w:hAnsi="微软雅黑" w:eastAsia="方正仿宋简体" w:cs="方正仿宋简体"/>
                <w:color w:val="000000"/>
                <w:spacing w:val="-28"/>
                <w:kern w:val="0"/>
                <w:sz w:val="28"/>
                <w:szCs w:val="28"/>
                <w:highlight w:val="none"/>
                <w:lang w:val="en-US" w:eastAsia="zh-CN" w:bidi="ar-SA"/>
              </w:rPr>
              <w:t xml:space="preserve"> </w:t>
            </w:r>
            <w:r>
              <w:rPr>
                <w:rFonts w:hint="eastAsia" w:hAnsi="微软雅黑" w:cs="方正仿宋简体"/>
                <w:color w:val="000000"/>
                <w:spacing w:val="-28"/>
                <w:kern w:val="0"/>
                <w:sz w:val="28"/>
                <w:szCs w:val="28"/>
                <w:highlight w:val="none"/>
                <w:lang w:val="en-US" w:eastAsia="zh-CN" w:bidi="ar-SA"/>
              </w:rPr>
              <w:t xml:space="preserve">          </w:t>
            </w:r>
            <w:r>
              <w:rPr>
                <w:rFonts w:hint="eastAsia" w:ascii="方正仿宋简体" w:hAnsi="微软雅黑" w:eastAsia="方正仿宋简体" w:cs="方正仿宋简体"/>
                <w:color w:val="000000"/>
                <w:spacing w:val="-28"/>
                <w:kern w:val="0"/>
                <w:sz w:val="28"/>
                <w:szCs w:val="28"/>
                <w:highlight w:val="none"/>
                <w:lang w:val="en-US" w:eastAsia="zh-CN" w:bidi="ar-SA"/>
              </w:rPr>
              <w:t>（件）</w:t>
            </w:r>
          </w:p>
        </w:tc>
        <w:tc>
          <w:tcPr>
            <w:tcW w:w="412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微软雅黑" w:eastAsia="方正仿宋简体" w:cs="方正仿宋简体"/>
                <w:color w:val="000000"/>
                <w:spacing w:val="-28"/>
                <w:kern w:val="0"/>
                <w:sz w:val="28"/>
                <w:szCs w:val="28"/>
                <w:highlight w:val="none"/>
                <w:lang w:val="en-US" w:eastAsia="zh-CN" w:bidi="ar-SA"/>
              </w:rPr>
            </w:pPr>
            <w:r>
              <w:rPr>
                <w:rFonts w:hint="eastAsia" w:ascii="方正仿宋简体" w:hAnsi="微软雅黑" w:eastAsia="方正仿宋简体" w:cs="方正仿宋简体"/>
                <w:color w:val="000000"/>
                <w:spacing w:val="-11"/>
                <w:kern w:val="0"/>
                <w:sz w:val="28"/>
                <w:szCs w:val="28"/>
                <w:highlight w:val="none"/>
                <w:lang w:val="en-US" w:eastAsia="zh-CN" w:bidi="ar-SA"/>
              </w:rPr>
              <w:t>融资金额</w:t>
            </w:r>
            <w:r>
              <w:rPr>
                <w:rFonts w:hint="eastAsia" w:ascii="方正仿宋简体" w:hAnsi="微软雅黑" w:eastAsia="方正仿宋简体" w:cs="方正仿宋简体"/>
                <w:color w:val="000000"/>
                <w:spacing w:val="-28"/>
                <w:kern w:val="0"/>
                <w:sz w:val="28"/>
                <w:szCs w:val="28"/>
                <w:highlight w:val="none"/>
                <w:lang w:val="en-US" w:eastAsia="zh-CN" w:bidi="ar-SA"/>
              </w:rPr>
              <w:t xml:space="preserve">                    </w:t>
            </w:r>
            <w:r>
              <w:rPr>
                <w:rFonts w:hint="eastAsia" w:hAnsi="微软雅黑" w:cs="方正仿宋简体"/>
                <w:color w:val="000000"/>
                <w:spacing w:val="-28"/>
                <w:kern w:val="0"/>
                <w:sz w:val="28"/>
                <w:szCs w:val="28"/>
                <w:highlight w:val="none"/>
                <w:lang w:val="en-US" w:eastAsia="zh-CN" w:bidi="ar-SA"/>
              </w:rPr>
              <w:t xml:space="preserve"> </w:t>
            </w:r>
            <w:r>
              <w:rPr>
                <w:rFonts w:hint="eastAsia" w:ascii="方正仿宋简体" w:hAnsi="微软雅黑" w:eastAsia="方正仿宋简体" w:cs="方正仿宋简体"/>
                <w:color w:val="000000"/>
                <w:spacing w:val="-28"/>
                <w:kern w:val="0"/>
                <w:sz w:val="28"/>
                <w:szCs w:val="28"/>
                <w:highlight w:val="none"/>
                <w:lang w:val="en-US" w:eastAsia="zh-CN"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微软雅黑" w:eastAsia="方正仿宋简体" w:cs="方正仿宋简体"/>
                <w:color w:val="000000"/>
                <w:spacing w:val="-11"/>
                <w:kern w:val="0"/>
                <w:sz w:val="28"/>
                <w:szCs w:val="28"/>
                <w:highlight w:val="none"/>
                <w:lang w:val="en-US" w:eastAsia="zh-CN" w:bidi="ar-SA"/>
              </w:rPr>
            </w:pPr>
            <w:r>
              <w:rPr>
                <w:rFonts w:hint="eastAsia" w:ascii="方正仿宋简体" w:hAnsi="微软雅黑" w:eastAsia="方正仿宋简体" w:cs="方正仿宋简体"/>
                <w:color w:val="000000"/>
                <w:spacing w:val="-11"/>
                <w:kern w:val="0"/>
                <w:sz w:val="28"/>
                <w:szCs w:val="28"/>
                <w:highlight w:val="none"/>
                <w:lang w:val="en-US" w:eastAsia="zh-CN" w:bidi="ar-SA"/>
              </w:rPr>
              <w:t>专利维权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微软雅黑" w:eastAsia="方正仿宋简体" w:cs="方正仿宋简体"/>
                <w:color w:val="000000"/>
                <w:spacing w:val="-11"/>
                <w:kern w:val="0"/>
                <w:sz w:val="28"/>
                <w:szCs w:val="28"/>
                <w:highlight w:val="none"/>
                <w:lang w:val="en-US" w:eastAsia="zh-CN" w:bidi="ar-SA"/>
              </w:rPr>
            </w:pPr>
            <w:r>
              <w:rPr>
                <w:rFonts w:hint="eastAsia" w:ascii="方正仿宋简体" w:hAnsi="微软雅黑" w:eastAsia="方正仿宋简体" w:cs="方正仿宋简体"/>
                <w:color w:val="000000"/>
                <w:spacing w:val="-11"/>
                <w:kern w:val="0"/>
                <w:sz w:val="28"/>
                <w:szCs w:val="28"/>
                <w:highlight w:val="none"/>
                <w:lang w:val="en-US" w:eastAsia="zh-CN" w:bidi="ar-SA"/>
              </w:rPr>
              <w:t>次数</w:t>
            </w:r>
          </w:p>
        </w:tc>
        <w:tc>
          <w:tcPr>
            <w:tcW w:w="299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微软雅黑" w:eastAsia="方正仿宋简体" w:cs="方正仿宋简体"/>
                <w:color w:val="000000"/>
                <w:spacing w:val="-28"/>
                <w:kern w:val="0"/>
                <w:sz w:val="28"/>
                <w:szCs w:val="28"/>
                <w:highlight w:val="none"/>
                <w:lang w:val="en-US" w:eastAsia="zh-CN" w:bidi="ar-SA"/>
              </w:rPr>
            </w:pPr>
            <w:r>
              <w:rPr>
                <w:rFonts w:hint="eastAsia" w:ascii="方正仿宋简体" w:hAnsi="微软雅黑" w:eastAsia="方正仿宋简体" w:cs="方正仿宋简体"/>
                <w:color w:val="000000"/>
                <w:spacing w:val="-11"/>
                <w:kern w:val="0"/>
                <w:sz w:val="28"/>
                <w:szCs w:val="28"/>
                <w:highlight w:val="none"/>
                <w:lang w:val="en-US" w:eastAsia="zh-CN" w:bidi="ar-SA"/>
              </w:rPr>
              <w:t>行政机关或法院</w:t>
            </w:r>
            <w:r>
              <w:rPr>
                <w:rFonts w:hint="eastAsia" w:ascii="方正仿宋简体" w:hAnsi="微软雅黑" w:eastAsia="方正仿宋简体" w:cs="方正仿宋简体"/>
                <w:color w:val="000000"/>
                <w:spacing w:val="-28"/>
                <w:kern w:val="0"/>
                <w:sz w:val="28"/>
                <w:szCs w:val="28"/>
                <w:highlight w:val="none"/>
                <w:lang w:val="en-US" w:eastAsia="zh-CN" w:bidi="ar-SA"/>
              </w:rPr>
              <w:t xml:space="preserve"> </w:t>
            </w:r>
            <w:r>
              <w:rPr>
                <w:rFonts w:hint="eastAsia" w:hAnsi="微软雅黑" w:cs="方正仿宋简体"/>
                <w:color w:val="000000"/>
                <w:spacing w:val="-28"/>
                <w:kern w:val="0"/>
                <w:sz w:val="28"/>
                <w:szCs w:val="28"/>
                <w:highlight w:val="none"/>
                <w:lang w:val="en-US" w:eastAsia="zh-CN" w:bidi="ar-SA"/>
              </w:rPr>
              <w:t xml:space="preserve">     </w:t>
            </w:r>
            <w:r>
              <w:rPr>
                <w:rFonts w:hint="eastAsia" w:ascii="方正仿宋简体" w:hAnsi="微软雅黑" w:eastAsia="方正仿宋简体" w:cs="方正仿宋简体"/>
                <w:color w:val="000000"/>
                <w:spacing w:val="-28"/>
                <w:kern w:val="0"/>
                <w:sz w:val="28"/>
                <w:szCs w:val="28"/>
                <w:highlight w:val="none"/>
                <w:lang w:val="en-US" w:eastAsia="zh-CN" w:bidi="ar-SA"/>
              </w:rPr>
              <w:t xml:space="preserve">（件）      </w:t>
            </w:r>
          </w:p>
        </w:tc>
        <w:tc>
          <w:tcPr>
            <w:tcW w:w="412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微软雅黑" w:eastAsia="方正仿宋简体" w:cs="方正仿宋简体"/>
                <w:color w:val="000000"/>
                <w:spacing w:val="-28"/>
                <w:kern w:val="0"/>
                <w:sz w:val="28"/>
                <w:szCs w:val="28"/>
                <w:highlight w:val="none"/>
                <w:lang w:val="en-US" w:eastAsia="en-US" w:bidi="ar-SA"/>
              </w:rPr>
            </w:pPr>
            <w:r>
              <w:rPr>
                <w:rFonts w:hint="eastAsia" w:ascii="方正仿宋简体" w:hAnsi="微软雅黑" w:eastAsia="方正仿宋简体" w:cs="方正仿宋简体"/>
                <w:color w:val="000000"/>
                <w:spacing w:val="-11"/>
                <w:kern w:val="0"/>
                <w:sz w:val="28"/>
                <w:szCs w:val="28"/>
                <w:highlight w:val="none"/>
                <w:lang w:val="en-US" w:eastAsia="zh-CN" w:bidi="ar-SA"/>
              </w:rPr>
              <w:t xml:space="preserve">自行协商解决  </w:t>
            </w:r>
            <w:r>
              <w:rPr>
                <w:rFonts w:hint="eastAsia" w:ascii="方正仿宋简体" w:hAnsi="微软雅黑" w:eastAsia="方正仿宋简体" w:cs="方正仿宋简体"/>
                <w:color w:val="000000"/>
                <w:spacing w:val="-28"/>
                <w:kern w:val="0"/>
                <w:sz w:val="28"/>
                <w:szCs w:val="28"/>
                <w:highlight w:val="none"/>
                <w:lang w:val="en-US" w:eastAsia="zh-CN" w:bidi="ar-SA"/>
              </w:rPr>
              <w:t xml:space="preserve">           </w:t>
            </w:r>
            <w:r>
              <w:rPr>
                <w:rFonts w:hint="eastAsia" w:hAnsi="微软雅黑" w:cs="方正仿宋简体"/>
                <w:color w:val="000000"/>
                <w:spacing w:val="-28"/>
                <w:kern w:val="0"/>
                <w:sz w:val="28"/>
                <w:szCs w:val="28"/>
                <w:highlight w:val="none"/>
                <w:lang w:val="en-US" w:eastAsia="zh-CN" w:bidi="ar-SA"/>
              </w:rPr>
              <w:t xml:space="preserve">  </w:t>
            </w:r>
            <w:r>
              <w:rPr>
                <w:rFonts w:hint="eastAsia" w:ascii="方正仿宋简体" w:hAnsi="微软雅黑" w:eastAsia="方正仿宋简体" w:cs="方正仿宋简体"/>
                <w:color w:val="000000"/>
                <w:spacing w:val="-28"/>
                <w:kern w:val="0"/>
                <w:sz w:val="28"/>
                <w:szCs w:val="28"/>
                <w:highlight w:val="none"/>
                <w:lang w:val="en-US" w:eastAsia="zh-CN" w:bidi="ar-SA"/>
              </w:rPr>
              <w:t xml:space="preserve">  （件）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0"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r>
              <w:rPr>
                <w:rFonts w:hint="eastAsia" w:ascii="方正仿宋简体" w:hAnsi="微软雅黑" w:eastAsia="方正仿宋简体" w:cs="方正仿宋简体"/>
                <w:color w:val="000000"/>
                <w:spacing w:val="0"/>
                <w:kern w:val="0"/>
                <w:sz w:val="28"/>
                <w:szCs w:val="28"/>
                <w:highlight w:val="none"/>
                <w:lang w:val="en-US" w:eastAsia="zh-CN" w:bidi="ar-SA"/>
              </w:rPr>
              <w:t>申请主体声明</w:t>
            </w:r>
            <w:r>
              <w:rPr>
                <w:rFonts w:hint="eastAsia" w:hAnsi="微软雅黑" w:cs="方正仿宋简体"/>
                <w:color w:val="000000"/>
                <w:spacing w:val="0"/>
                <w:kern w:val="0"/>
                <w:sz w:val="28"/>
                <w:szCs w:val="28"/>
                <w:highlight w:val="none"/>
                <w:lang w:val="en-US" w:eastAsia="zh-CN" w:bidi="ar-SA"/>
              </w:rPr>
              <w:t>如下</w:t>
            </w:r>
            <w:r>
              <w:rPr>
                <w:rFonts w:hint="eastAsia" w:ascii="方正仿宋简体" w:hAnsi="微软雅黑" w:eastAsia="方正仿宋简体" w:cs="方正仿宋简体"/>
                <w:color w:val="000000"/>
                <w:spacing w:val="0"/>
                <w:kern w:val="0"/>
                <w:sz w:val="28"/>
                <w:szCs w:val="28"/>
                <w:highlight w:val="none"/>
                <w:lang w:val="en-US" w:eastAsia="zh-CN" w:bidi="ar-SA"/>
              </w:rPr>
              <w:t>：(请打勾)</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r>
              <w:rPr>
                <w:rFonts w:hint="eastAsia" w:ascii="方正仿宋简体" w:hAnsi="微软雅黑" w:eastAsia="方正仿宋简体" w:cs="方正仿宋简体"/>
                <w:color w:val="000000"/>
                <w:spacing w:val="0"/>
                <w:kern w:val="0"/>
                <w:sz w:val="28"/>
                <w:szCs w:val="28"/>
                <w:highlight w:val="none"/>
                <w:lang w:val="en-US" w:eastAsia="zh-CN" w:bidi="ar-SA"/>
              </w:rPr>
              <w:t>□提交的专利申请均属自身的发明创造成果，无非正常专利申请行为。</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eastAsia="宋体" w:cs="Times New Roman"/>
                <w:spacing w:val="0"/>
                <w:kern w:val="0"/>
                <w:sz w:val="28"/>
                <w:szCs w:val="28"/>
                <w:lang w:val="en-US" w:eastAsia="zh-CN" w:bidi="ar-SA"/>
              </w:rPr>
            </w:pPr>
            <w:r>
              <w:rPr>
                <w:rFonts w:hint="eastAsia" w:ascii="方正仿宋简体" w:hAnsi="微软雅黑" w:eastAsia="方正仿宋简体" w:cs="方正仿宋简体"/>
                <w:color w:val="000000"/>
                <w:spacing w:val="0"/>
                <w:kern w:val="0"/>
                <w:sz w:val="28"/>
                <w:szCs w:val="28"/>
                <w:highlight w:val="none"/>
                <w:lang w:val="en-US" w:eastAsia="zh-CN" w:bidi="ar-SA"/>
              </w:rPr>
              <w:t>□保证遵守相关知识产权法律法规，维护自身合法权益的同时尊重他人知识产权，不曾侵犯他人相关知识产权。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33" w:type="dxa"/>
            <w:gridSpan w:val="4"/>
            <w:vAlign w:val="center"/>
          </w:tcPr>
          <w:p>
            <w:pPr>
              <w:keepNext w:val="0"/>
              <w:keepLines w:val="0"/>
              <w:pageBreakBefore w:val="0"/>
              <w:widowControl w:val="0"/>
              <w:kinsoku/>
              <w:wordWrap/>
              <w:overflowPunct/>
              <w:topLinePunct w:val="0"/>
              <w:autoSpaceDE/>
              <w:autoSpaceDN/>
              <w:bidi w:val="0"/>
              <w:adjustRightInd/>
              <w:snapToGrid/>
              <w:spacing w:before="0" w:beforeLines="0" w:line="400" w:lineRule="exact"/>
              <w:jc w:val="left"/>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r>
              <w:rPr>
                <w:rFonts w:hint="eastAsia" w:ascii="方正仿宋简体" w:hAnsi="微软雅黑" w:eastAsia="方正仿宋简体" w:cs="方正仿宋简体"/>
                <w:color w:val="000000"/>
                <w:spacing w:val="0"/>
                <w:kern w:val="0"/>
                <w:sz w:val="28"/>
                <w:szCs w:val="28"/>
                <w:highlight w:val="none"/>
                <w:lang w:val="en-US" w:eastAsia="zh-CN" w:bidi="ar-SA"/>
              </w:rPr>
              <w:t>申请主体签章：</w:t>
            </w:r>
          </w:p>
          <w:p>
            <w:pPr>
              <w:keepNext w:val="0"/>
              <w:keepLines w:val="0"/>
              <w:pageBreakBefore w:val="0"/>
              <w:widowControl w:val="0"/>
              <w:kinsoku/>
              <w:wordWrap/>
              <w:overflowPunct/>
              <w:topLinePunct w:val="0"/>
              <w:autoSpaceDE/>
              <w:autoSpaceDN/>
              <w:bidi w:val="0"/>
              <w:adjustRightInd/>
              <w:snapToGrid/>
              <w:spacing w:before="0" w:beforeLines="0" w:line="400" w:lineRule="exact"/>
              <w:jc w:val="left"/>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line="400" w:lineRule="exact"/>
              <w:jc w:val="left"/>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1380" w:firstLineChars="500"/>
              <w:jc w:val="left"/>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1380" w:firstLineChars="500"/>
              <w:jc w:val="left"/>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ascii="宋体" w:hAnsi="宋体" w:eastAsia="等线" w:cs="Times New Roman"/>
                <w:spacing w:val="0"/>
                <w:sz w:val="28"/>
                <w:szCs w:val="28"/>
                <w:lang w:eastAsia="zh-CN"/>
              </w:rPr>
            </w:pPr>
            <w:r>
              <w:rPr>
                <w:rFonts w:hint="eastAsia" w:ascii="方正仿宋简体" w:hAnsi="微软雅黑" w:eastAsia="方正仿宋简体" w:cs="方正仿宋简体"/>
                <w:color w:val="000000"/>
                <w:spacing w:val="0"/>
                <w:kern w:val="0"/>
                <w:sz w:val="28"/>
                <w:szCs w:val="28"/>
                <w:highlight w:val="none"/>
                <w:lang w:val="en-US" w:eastAsia="zh-CN" w:bidi="ar-SA"/>
              </w:rPr>
              <w:t>年   月   日</w:t>
            </w:r>
          </w:p>
        </w:tc>
        <w:tc>
          <w:tcPr>
            <w:tcW w:w="4127"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line="400" w:lineRule="exact"/>
              <w:jc w:val="left"/>
              <w:textAlignment w:val="auto"/>
              <w:rPr>
                <w:rFonts w:hint="eastAsia" w:ascii="方正仿宋简体" w:hAnsi="微软雅黑" w:eastAsia="方正仿宋简体" w:cs="方正仿宋简体"/>
                <w:color w:val="000000"/>
                <w:spacing w:val="-11"/>
                <w:kern w:val="0"/>
                <w:sz w:val="28"/>
                <w:szCs w:val="28"/>
                <w:highlight w:val="none"/>
                <w:lang w:val="en-US" w:eastAsia="zh-CN" w:bidi="ar-SA"/>
              </w:rPr>
            </w:pPr>
            <w:r>
              <w:rPr>
                <w:rFonts w:hint="eastAsia" w:ascii="方正仿宋简体" w:hAnsi="微软雅黑" w:eastAsia="方正仿宋简体" w:cs="方正仿宋简体"/>
                <w:color w:val="000000"/>
                <w:spacing w:val="-11"/>
                <w:kern w:val="0"/>
                <w:sz w:val="28"/>
                <w:szCs w:val="28"/>
                <w:highlight w:val="none"/>
                <w:lang w:val="en-US" w:eastAsia="zh-CN" w:bidi="ar-SA"/>
              </w:rPr>
              <w:t>中国（泉州）知识产权保护中心</w:t>
            </w:r>
          </w:p>
          <w:p>
            <w:pPr>
              <w:keepNext w:val="0"/>
              <w:keepLines w:val="0"/>
              <w:pageBreakBefore w:val="0"/>
              <w:widowControl w:val="0"/>
              <w:kinsoku/>
              <w:wordWrap/>
              <w:overflowPunct/>
              <w:topLinePunct w:val="0"/>
              <w:autoSpaceDE/>
              <w:autoSpaceDN/>
              <w:bidi w:val="0"/>
              <w:adjustRightInd/>
              <w:snapToGrid/>
              <w:spacing w:before="0" w:beforeLines="0" w:line="400" w:lineRule="exact"/>
              <w:jc w:val="left"/>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r>
              <w:rPr>
                <w:rFonts w:hint="eastAsia" w:ascii="方正仿宋简体" w:hAnsi="微软雅黑" w:eastAsia="方正仿宋简体" w:cs="方正仿宋简体"/>
                <w:color w:val="000000"/>
                <w:spacing w:val="0"/>
                <w:kern w:val="0"/>
                <w:sz w:val="28"/>
                <w:szCs w:val="28"/>
                <w:highlight w:val="none"/>
                <w:lang w:val="en-US" w:eastAsia="zh-CN" w:bidi="ar-SA"/>
              </w:rPr>
              <w:t>意见及签章：</w:t>
            </w:r>
          </w:p>
          <w:p>
            <w:pPr>
              <w:keepNext w:val="0"/>
              <w:keepLines w:val="0"/>
              <w:pageBreakBefore w:val="0"/>
              <w:widowControl w:val="0"/>
              <w:tabs>
                <w:tab w:val="left" w:pos="1457"/>
              </w:tabs>
              <w:kinsoku/>
              <w:wordWrap/>
              <w:overflowPunct/>
              <w:topLinePunct w:val="0"/>
              <w:autoSpaceDE/>
              <w:autoSpaceDN/>
              <w:bidi w:val="0"/>
              <w:adjustRightInd/>
              <w:snapToGrid/>
              <w:spacing w:line="400" w:lineRule="exact"/>
              <w:jc w:val="left"/>
              <w:textAlignment w:val="auto"/>
              <w:rPr>
                <w:rFonts w:hint="eastAsia" w:ascii="等线" w:hAnsi="等线" w:eastAsia="等线" w:cs="Times New Roman"/>
                <w:spacing w:val="0"/>
                <w:sz w:val="28"/>
                <w:szCs w:val="28"/>
                <w:lang w:val="en-US" w:eastAsia="zh-CN"/>
              </w:rPr>
            </w:pPr>
          </w:p>
          <w:p>
            <w:pPr>
              <w:keepNext w:val="0"/>
              <w:keepLines w:val="0"/>
              <w:pageBreakBefore w:val="0"/>
              <w:widowControl w:val="0"/>
              <w:tabs>
                <w:tab w:val="left" w:pos="1457"/>
              </w:tabs>
              <w:kinsoku/>
              <w:wordWrap/>
              <w:overflowPunct/>
              <w:topLinePunct w:val="0"/>
              <w:autoSpaceDE/>
              <w:autoSpaceDN/>
              <w:bidi w:val="0"/>
              <w:adjustRightInd/>
              <w:snapToGrid/>
              <w:spacing w:line="400" w:lineRule="exact"/>
              <w:jc w:val="left"/>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p>
          <w:p>
            <w:pPr>
              <w:keepNext w:val="0"/>
              <w:keepLines w:val="0"/>
              <w:pageBreakBefore w:val="0"/>
              <w:widowControl w:val="0"/>
              <w:tabs>
                <w:tab w:val="left" w:pos="1457"/>
              </w:tabs>
              <w:kinsoku/>
              <w:wordWrap/>
              <w:overflowPunct/>
              <w:topLinePunct w:val="0"/>
              <w:autoSpaceDE/>
              <w:autoSpaceDN/>
              <w:bidi w:val="0"/>
              <w:adjustRightInd/>
              <w:snapToGrid/>
              <w:spacing w:line="400" w:lineRule="exact"/>
              <w:jc w:val="left"/>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p>
          <w:p>
            <w:pPr>
              <w:keepNext w:val="0"/>
              <w:keepLines w:val="0"/>
              <w:pageBreakBefore w:val="0"/>
              <w:widowControl w:val="0"/>
              <w:tabs>
                <w:tab w:val="left" w:pos="1457"/>
              </w:tabs>
              <w:kinsoku/>
              <w:wordWrap/>
              <w:overflowPunct/>
              <w:topLinePunct w:val="0"/>
              <w:autoSpaceDE/>
              <w:autoSpaceDN/>
              <w:bidi w:val="0"/>
              <w:adjustRightInd/>
              <w:snapToGrid/>
              <w:spacing w:line="400" w:lineRule="exact"/>
              <w:jc w:val="left"/>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p>
          <w:p>
            <w:pPr>
              <w:keepNext w:val="0"/>
              <w:keepLines w:val="0"/>
              <w:pageBreakBefore w:val="0"/>
              <w:widowControl w:val="0"/>
              <w:tabs>
                <w:tab w:val="left" w:pos="1457"/>
              </w:tabs>
              <w:kinsoku/>
              <w:wordWrap/>
              <w:overflowPunct/>
              <w:topLinePunct w:val="0"/>
              <w:autoSpaceDE/>
              <w:autoSpaceDN/>
              <w:bidi w:val="0"/>
              <w:adjustRightInd/>
              <w:snapToGrid/>
              <w:spacing w:line="400" w:lineRule="exact"/>
              <w:jc w:val="left"/>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p>
          <w:p>
            <w:pPr>
              <w:keepNext w:val="0"/>
              <w:keepLines w:val="0"/>
              <w:pageBreakBefore w:val="0"/>
              <w:widowControl w:val="0"/>
              <w:tabs>
                <w:tab w:val="left" w:pos="1457"/>
              </w:tabs>
              <w:kinsoku/>
              <w:wordWrap/>
              <w:overflowPunct/>
              <w:topLinePunct w:val="0"/>
              <w:autoSpaceDE/>
              <w:autoSpaceDN/>
              <w:bidi w:val="0"/>
              <w:adjustRightInd/>
              <w:snapToGrid/>
              <w:spacing w:line="400" w:lineRule="exact"/>
              <w:jc w:val="both"/>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p>
          <w:p>
            <w:pPr>
              <w:keepNext w:val="0"/>
              <w:keepLines w:val="0"/>
              <w:pageBreakBefore w:val="0"/>
              <w:widowControl w:val="0"/>
              <w:tabs>
                <w:tab w:val="left" w:pos="1457"/>
              </w:tabs>
              <w:kinsoku/>
              <w:wordWrap/>
              <w:overflowPunct/>
              <w:topLinePunct w:val="0"/>
              <w:autoSpaceDE/>
              <w:autoSpaceDN/>
              <w:bidi w:val="0"/>
              <w:adjustRightInd/>
              <w:snapToGrid/>
              <w:spacing w:line="400" w:lineRule="exact"/>
              <w:jc w:val="right"/>
              <w:textAlignment w:val="auto"/>
              <w:rPr>
                <w:rFonts w:hint="eastAsia" w:ascii="等线" w:hAnsi="等线" w:eastAsia="等线" w:cs="Times New Roman"/>
                <w:spacing w:val="0"/>
                <w:sz w:val="28"/>
                <w:szCs w:val="28"/>
                <w:lang w:val="en-US" w:eastAsia="zh-CN"/>
              </w:rPr>
            </w:pPr>
            <w:r>
              <w:rPr>
                <w:rFonts w:hint="eastAsia" w:ascii="方正仿宋简体" w:hAnsi="微软雅黑" w:eastAsia="方正仿宋简体" w:cs="方正仿宋简体"/>
                <w:color w:val="000000"/>
                <w:spacing w:val="0"/>
                <w:kern w:val="0"/>
                <w:sz w:val="28"/>
                <w:szCs w:val="28"/>
                <w:highlight w:val="none"/>
                <w:lang w:val="en-US" w:eastAsia="zh-CN" w:bidi="ar-SA"/>
              </w:rPr>
              <w:t>年   月   日</w:t>
            </w:r>
          </w:p>
        </w:tc>
      </w:tr>
    </w:tbl>
    <w:p>
      <w:pPr>
        <w:keepNext w:val="0"/>
        <w:keepLines w:val="0"/>
        <w:pageBreakBefore w:val="0"/>
        <w:widowControl w:val="0"/>
        <w:kinsoku/>
        <w:wordWrap/>
        <w:overflowPunct/>
        <w:topLinePunct w:val="0"/>
        <w:autoSpaceDE/>
        <w:autoSpaceDN/>
        <w:bidi w:val="0"/>
        <w:adjustRightInd/>
        <w:snapToGrid/>
        <w:spacing w:line="260" w:lineRule="exact"/>
        <w:ind w:firstLine="444" w:firstLineChars="200"/>
        <w:jc w:val="both"/>
        <w:textAlignment w:val="auto"/>
        <w:rPr>
          <w:rFonts w:hint="eastAsia" w:ascii="方正仿宋简体" w:hAnsi="微软雅黑" w:eastAsia="方正仿宋简体" w:cs="方正仿宋简体"/>
          <w:color w:val="000000"/>
          <w:spacing w:val="8"/>
          <w:kern w:val="0"/>
          <w:sz w:val="21"/>
          <w:szCs w:val="21"/>
          <w:highlight w:val="none"/>
          <w:lang w:val="en-US" w:eastAsia="zh-CN" w:bidi="ar-SA"/>
        </w:rPr>
      </w:pPr>
      <w:r>
        <w:rPr>
          <w:rFonts w:hint="eastAsia" w:ascii="方正仿宋简体" w:hAnsi="微软雅黑" w:eastAsia="方正仿宋简体" w:cs="方正仿宋简体"/>
          <w:color w:val="000000"/>
          <w:spacing w:val="8"/>
          <w:kern w:val="0"/>
          <w:sz w:val="21"/>
          <w:szCs w:val="21"/>
          <w:highlight w:val="none"/>
          <w:lang w:val="en-US" w:eastAsia="zh-CN" w:bidi="ar-SA"/>
        </w:rPr>
        <w:t>1.注意事项：</w:t>
      </w:r>
    </w:p>
    <w:p>
      <w:pPr>
        <w:keepNext w:val="0"/>
        <w:keepLines w:val="0"/>
        <w:pageBreakBefore w:val="0"/>
        <w:widowControl w:val="0"/>
        <w:kinsoku/>
        <w:wordWrap/>
        <w:overflowPunct/>
        <w:topLinePunct w:val="0"/>
        <w:autoSpaceDE/>
        <w:autoSpaceDN/>
        <w:bidi w:val="0"/>
        <w:adjustRightInd/>
        <w:snapToGrid/>
        <w:spacing w:line="260" w:lineRule="exact"/>
        <w:ind w:firstLine="444" w:firstLineChars="200"/>
        <w:jc w:val="both"/>
        <w:textAlignment w:val="auto"/>
        <w:rPr>
          <w:rFonts w:hint="eastAsia" w:ascii="方正仿宋简体" w:hAnsi="微软雅黑" w:eastAsia="方正仿宋简体" w:cs="方正仿宋简体"/>
          <w:color w:val="000000"/>
          <w:spacing w:val="8"/>
          <w:kern w:val="0"/>
          <w:sz w:val="21"/>
          <w:szCs w:val="21"/>
          <w:highlight w:val="none"/>
          <w:lang w:val="en-US" w:eastAsia="zh-CN" w:bidi="ar-SA"/>
        </w:rPr>
      </w:pPr>
      <w:r>
        <w:rPr>
          <w:rFonts w:hint="eastAsia" w:ascii="方正仿宋简体" w:hAnsi="微软雅黑" w:eastAsia="方正仿宋简体" w:cs="方正仿宋简体"/>
          <w:color w:val="000000"/>
          <w:spacing w:val="8"/>
          <w:kern w:val="0"/>
          <w:sz w:val="21"/>
          <w:szCs w:val="21"/>
          <w:highlight w:val="none"/>
          <w:lang w:val="en-US" w:eastAsia="zh-CN" w:bidi="ar-SA"/>
        </w:rPr>
        <w:t>申请主体需如实填写表格中的所有信息，保证单位名称、知识产权联系人等信息的准确性，如果发生变更的，应在1个月内完成备案信息的更新，备案更新审核合格前，暂缓专利预审申请。如因信息不实造成无法完成主体备案等一切后果由申请主体承担。</w:t>
      </w:r>
    </w:p>
    <w:p>
      <w:pPr>
        <w:keepNext w:val="0"/>
        <w:keepLines w:val="0"/>
        <w:pageBreakBefore w:val="0"/>
        <w:widowControl w:val="0"/>
        <w:kinsoku/>
        <w:wordWrap/>
        <w:overflowPunct/>
        <w:topLinePunct w:val="0"/>
        <w:autoSpaceDE/>
        <w:autoSpaceDN/>
        <w:bidi w:val="0"/>
        <w:adjustRightInd/>
        <w:snapToGrid/>
        <w:spacing w:line="260" w:lineRule="exact"/>
        <w:ind w:firstLine="444" w:firstLineChars="200"/>
        <w:jc w:val="both"/>
        <w:textAlignment w:val="auto"/>
        <w:rPr>
          <w:rFonts w:hint="eastAsia" w:ascii="方正仿宋简体" w:hAnsi="微软雅黑" w:eastAsia="方正仿宋简体" w:cs="方正仿宋简体"/>
          <w:color w:val="000000"/>
          <w:spacing w:val="8"/>
          <w:kern w:val="0"/>
          <w:sz w:val="21"/>
          <w:szCs w:val="21"/>
          <w:highlight w:val="none"/>
          <w:lang w:val="en-US" w:eastAsia="zh-CN" w:bidi="ar-SA"/>
        </w:rPr>
      </w:pPr>
      <w:r>
        <w:rPr>
          <w:rFonts w:hint="eastAsia" w:ascii="方正仿宋简体" w:hAnsi="微软雅黑" w:eastAsia="方正仿宋简体" w:cs="方正仿宋简体"/>
          <w:color w:val="000000"/>
          <w:spacing w:val="8"/>
          <w:kern w:val="0"/>
          <w:sz w:val="21"/>
          <w:szCs w:val="21"/>
          <w:highlight w:val="none"/>
          <w:lang w:val="en-US" w:eastAsia="zh-CN" w:bidi="ar-SA"/>
        </w:rPr>
        <w:t>2.填表说明</w:t>
      </w:r>
      <w:r>
        <w:rPr>
          <w:rFonts w:hint="eastAsia" w:hAnsi="微软雅黑" w:cs="方正仿宋简体"/>
          <w:color w:val="000000"/>
          <w:spacing w:val="8"/>
          <w:kern w:val="0"/>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60" w:lineRule="exact"/>
        <w:ind w:firstLine="444" w:firstLineChars="200"/>
        <w:jc w:val="both"/>
        <w:textAlignment w:val="auto"/>
        <w:rPr>
          <w:rFonts w:hint="eastAsia" w:ascii="方正仿宋简体" w:hAnsi="微软雅黑" w:eastAsia="方正仿宋简体" w:cs="方正仿宋简体"/>
          <w:color w:val="000000"/>
          <w:spacing w:val="8"/>
          <w:kern w:val="0"/>
          <w:sz w:val="21"/>
          <w:szCs w:val="21"/>
          <w:highlight w:val="none"/>
          <w:lang w:val="en-US" w:eastAsia="zh-CN" w:bidi="ar-SA"/>
        </w:rPr>
      </w:pPr>
      <w:r>
        <w:rPr>
          <w:rFonts w:hint="eastAsia" w:ascii="方正仿宋简体" w:hAnsi="微软雅黑" w:eastAsia="方正仿宋简体" w:cs="方正仿宋简体"/>
          <w:color w:val="000000"/>
          <w:spacing w:val="8"/>
          <w:kern w:val="0"/>
          <w:sz w:val="21"/>
          <w:szCs w:val="21"/>
          <w:highlight w:val="none"/>
          <w:lang w:val="en-US" w:eastAsia="zh-CN" w:bidi="ar-SA"/>
        </w:rPr>
        <w:t>（1）表格上的所有内容需填写完整，如果没有相关内容请填写“无”。</w:t>
      </w:r>
    </w:p>
    <w:p>
      <w:pPr>
        <w:keepNext w:val="0"/>
        <w:keepLines w:val="0"/>
        <w:pageBreakBefore w:val="0"/>
        <w:widowControl w:val="0"/>
        <w:kinsoku/>
        <w:wordWrap/>
        <w:overflowPunct/>
        <w:topLinePunct w:val="0"/>
        <w:autoSpaceDE/>
        <w:autoSpaceDN/>
        <w:bidi w:val="0"/>
        <w:adjustRightInd/>
        <w:snapToGrid/>
        <w:spacing w:line="260" w:lineRule="exact"/>
        <w:ind w:firstLine="444" w:firstLineChars="200"/>
        <w:jc w:val="both"/>
        <w:textAlignment w:val="auto"/>
        <w:rPr>
          <w:rFonts w:hint="eastAsia" w:ascii="方正仿宋简体" w:hAnsi="微软雅黑" w:eastAsia="方正仿宋简体" w:cs="方正仿宋简体"/>
          <w:color w:val="000000"/>
          <w:spacing w:val="8"/>
          <w:kern w:val="0"/>
          <w:sz w:val="21"/>
          <w:szCs w:val="21"/>
          <w:highlight w:val="none"/>
          <w:lang w:val="en-US" w:eastAsia="zh-CN" w:bidi="ar-SA"/>
        </w:rPr>
      </w:pPr>
      <w:r>
        <w:rPr>
          <w:rFonts w:hint="eastAsia" w:ascii="方正仿宋简体" w:hAnsi="微软雅黑" w:eastAsia="方正仿宋简体" w:cs="方正仿宋简体"/>
          <w:color w:val="000000"/>
          <w:spacing w:val="8"/>
          <w:kern w:val="0"/>
          <w:sz w:val="21"/>
          <w:szCs w:val="21"/>
          <w:highlight w:val="none"/>
          <w:lang w:val="en-US" w:eastAsia="zh-CN" w:bidi="ar-SA"/>
        </w:rPr>
        <w:t>（2）申请主体基本信息中，单位名称、统一社会信用代码、单位类型、法定代表人等内容需与企业营业执照或事业单位法人证书保持一致。</w:t>
      </w:r>
    </w:p>
    <w:p>
      <w:pPr>
        <w:keepNext w:val="0"/>
        <w:keepLines w:val="0"/>
        <w:pageBreakBefore w:val="0"/>
        <w:widowControl w:val="0"/>
        <w:kinsoku/>
        <w:wordWrap/>
        <w:overflowPunct/>
        <w:topLinePunct w:val="0"/>
        <w:autoSpaceDE/>
        <w:autoSpaceDN/>
        <w:bidi w:val="0"/>
        <w:adjustRightInd/>
        <w:snapToGrid/>
        <w:spacing w:line="260" w:lineRule="exact"/>
        <w:ind w:firstLine="444" w:firstLineChars="200"/>
        <w:jc w:val="both"/>
        <w:textAlignment w:val="auto"/>
        <w:rPr>
          <w:rFonts w:hint="eastAsia" w:ascii="方正仿宋简体" w:hAnsi="微软雅黑" w:eastAsia="方正仿宋简体" w:cs="方正仿宋简体"/>
          <w:color w:val="000000"/>
          <w:spacing w:val="8"/>
          <w:kern w:val="0"/>
          <w:sz w:val="21"/>
          <w:szCs w:val="21"/>
          <w:highlight w:val="none"/>
          <w:lang w:val="en-US" w:eastAsia="zh-CN" w:bidi="ar-SA"/>
        </w:rPr>
      </w:pPr>
      <w:r>
        <w:rPr>
          <w:rFonts w:hint="eastAsia" w:ascii="方正仿宋简体" w:hAnsi="微软雅黑" w:eastAsia="方正仿宋简体" w:cs="方正仿宋简体"/>
          <w:color w:val="000000"/>
          <w:spacing w:val="8"/>
          <w:kern w:val="0"/>
          <w:sz w:val="21"/>
          <w:szCs w:val="21"/>
          <w:highlight w:val="none"/>
          <w:lang w:val="en-US" w:eastAsia="zh-CN" w:bidi="ar-SA"/>
        </w:rPr>
        <w:t>（3）主营业务需要按照其实际从事的经营活动内容来填写。</w:t>
      </w:r>
    </w:p>
    <w:p>
      <w:pPr>
        <w:keepNext w:val="0"/>
        <w:keepLines w:val="0"/>
        <w:pageBreakBefore w:val="0"/>
        <w:widowControl w:val="0"/>
        <w:kinsoku/>
        <w:wordWrap/>
        <w:overflowPunct/>
        <w:topLinePunct w:val="0"/>
        <w:autoSpaceDE/>
        <w:autoSpaceDN/>
        <w:bidi w:val="0"/>
        <w:adjustRightInd/>
        <w:snapToGrid/>
        <w:spacing w:line="260" w:lineRule="exact"/>
        <w:ind w:firstLine="444" w:firstLineChars="200"/>
        <w:jc w:val="both"/>
        <w:textAlignment w:val="auto"/>
        <w:rPr>
          <w:rFonts w:hint="eastAsia" w:ascii="方正仿宋简体" w:hAnsi="微软雅黑" w:eastAsia="方正仿宋简体" w:cs="方正仿宋简体"/>
          <w:color w:val="000000"/>
          <w:spacing w:val="8"/>
          <w:kern w:val="0"/>
          <w:sz w:val="21"/>
          <w:szCs w:val="21"/>
          <w:highlight w:val="none"/>
          <w:lang w:val="en-US" w:eastAsia="zh-CN" w:bidi="ar-SA"/>
        </w:rPr>
      </w:pPr>
      <w:r>
        <w:rPr>
          <w:rFonts w:hint="eastAsia" w:ascii="方正仿宋简体" w:hAnsi="微软雅黑" w:eastAsia="方正仿宋简体" w:cs="方正仿宋简体"/>
          <w:color w:val="000000"/>
          <w:spacing w:val="8"/>
          <w:kern w:val="0"/>
          <w:sz w:val="21"/>
          <w:szCs w:val="21"/>
          <w:highlight w:val="none"/>
          <w:lang w:val="en-US" w:eastAsia="zh-CN" w:bidi="ar-SA"/>
        </w:rPr>
        <w:t>（4）单位规模按照单位实际人员数量填写。</w:t>
      </w:r>
    </w:p>
    <w:p>
      <w:pPr>
        <w:keepNext w:val="0"/>
        <w:keepLines w:val="0"/>
        <w:pageBreakBefore w:val="0"/>
        <w:widowControl w:val="0"/>
        <w:kinsoku/>
        <w:wordWrap/>
        <w:overflowPunct/>
        <w:topLinePunct w:val="0"/>
        <w:autoSpaceDE/>
        <w:autoSpaceDN/>
        <w:bidi w:val="0"/>
        <w:adjustRightInd/>
        <w:snapToGrid/>
        <w:spacing w:line="260" w:lineRule="exact"/>
        <w:ind w:firstLine="444" w:firstLineChars="200"/>
        <w:jc w:val="both"/>
        <w:textAlignment w:val="auto"/>
        <w:rPr>
          <w:rFonts w:hint="eastAsia" w:ascii="方正仿宋简体" w:hAnsi="微软雅黑" w:eastAsia="方正仿宋简体" w:cs="方正仿宋简体"/>
          <w:color w:val="000000"/>
          <w:spacing w:val="8"/>
          <w:kern w:val="0"/>
          <w:sz w:val="21"/>
          <w:szCs w:val="21"/>
          <w:highlight w:val="none"/>
          <w:lang w:val="en-US" w:eastAsia="zh-CN" w:bidi="ar-SA"/>
        </w:rPr>
      </w:pPr>
      <w:r>
        <w:rPr>
          <w:rFonts w:hint="eastAsia" w:ascii="方正仿宋简体" w:hAnsi="微软雅黑" w:eastAsia="方正仿宋简体" w:cs="方正仿宋简体"/>
          <w:color w:val="000000"/>
          <w:spacing w:val="8"/>
          <w:kern w:val="0"/>
          <w:sz w:val="21"/>
          <w:szCs w:val="21"/>
          <w:highlight w:val="none"/>
          <w:lang w:val="en-US" w:eastAsia="zh-CN" w:bidi="ar-SA"/>
        </w:rPr>
        <w:t>（5）申请人地址必须填写完整：福建省**市**县（区）+ 街道及门牌号。</w:t>
      </w:r>
    </w:p>
    <w:p>
      <w:pPr>
        <w:keepNext w:val="0"/>
        <w:keepLines w:val="0"/>
        <w:pageBreakBefore w:val="0"/>
        <w:widowControl w:val="0"/>
        <w:kinsoku/>
        <w:wordWrap/>
        <w:overflowPunct/>
        <w:topLinePunct w:val="0"/>
        <w:autoSpaceDE/>
        <w:autoSpaceDN/>
        <w:bidi w:val="0"/>
        <w:adjustRightInd/>
        <w:snapToGrid/>
        <w:spacing w:line="260" w:lineRule="exact"/>
        <w:ind w:firstLine="444" w:firstLineChars="200"/>
        <w:jc w:val="both"/>
        <w:textAlignment w:val="auto"/>
        <w:rPr>
          <w:rFonts w:hint="eastAsia" w:ascii="方正仿宋简体" w:hAnsi="微软雅黑" w:eastAsia="方正仿宋简体" w:cs="方正仿宋简体"/>
          <w:color w:val="000000"/>
          <w:spacing w:val="8"/>
          <w:kern w:val="0"/>
          <w:sz w:val="21"/>
          <w:szCs w:val="21"/>
          <w:highlight w:val="none"/>
          <w:lang w:val="en-US" w:eastAsia="zh-CN" w:bidi="ar-SA"/>
        </w:rPr>
      </w:pPr>
      <w:r>
        <w:rPr>
          <w:rFonts w:hint="eastAsia" w:ascii="方正仿宋简体" w:hAnsi="微软雅黑" w:eastAsia="方正仿宋简体" w:cs="方正仿宋简体"/>
          <w:color w:val="000000"/>
          <w:spacing w:val="8"/>
          <w:kern w:val="0"/>
          <w:sz w:val="21"/>
          <w:szCs w:val="21"/>
          <w:highlight w:val="none"/>
          <w:lang w:val="en-US" w:eastAsia="zh-CN" w:bidi="ar-SA"/>
        </w:rPr>
        <w:t>（6）涉及技术领域需从智能制造或者半导体中勾选，不存在其它选项。申请主体可根据单位已申请专利或拟申请专利的技术领域进行勾选。</w:t>
      </w:r>
    </w:p>
    <w:p>
      <w:pPr>
        <w:keepNext w:val="0"/>
        <w:keepLines w:val="0"/>
        <w:pageBreakBefore w:val="0"/>
        <w:widowControl w:val="0"/>
        <w:kinsoku/>
        <w:wordWrap/>
        <w:overflowPunct/>
        <w:topLinePunct w:val="0"/>
        <w:autoSpaceDE/>
        <w:autoSpaceDN/>
        <w:bidi w:val="0"/>
        <w:adjustRightInd/>
        <w:snapToGrid/>
        <w:spacing w:line="260" w:lineRule="exact"/>
        <w:ind w:firstLine="444" w:firstLineChars="200"/>
        <w:jc w:val="both"/>
        <w:textAlignment w:val="auto"/>
        <w:rPr>
          <w:rFonts w:hint="eastAsia" w:ascii="方正仿宋简体" w:hAnsi="微软雅黑" w:eastAsia="方正仿宋简体" w:cs="方正仿宋简体"/>
          <w:color w:val="000000"/>
          <w:spacing w:val="8"/>
          <w:kern w:val="0"/>
          <w:sz w:val="21"/>
          <w:szCs w:val="21"/>
          <w:highlight w:val="none"/>
          <w:lang w:val="en-US" w:eastAsia="zh-CN" w:bidi="ar-SA"/>
        </w:rPr>
      </w:pPr>
      <w:r>
        <w:rPr>
          <w:rFonts w:hint="eastAsia" w:ascii="方正仿宋简体" w:hAnsi="微软雅黑" w:eastAsia="方正仿宋简体" w:cs="方正仿宋简体"/>
          <w:color w:val="000000"/>
          <w:spacing w:val="8"/>
          <w:kern w:val="0"/>
          <w:sz w:val="21"/>
          <w:szCs w:val="21"/>
          <w:highlight w:val="none"/>
          <w:lang w:val="en-US" w:eastAsia="zh-CN" w:bidi="ar-SA"/>
        </w:rPr>
        <w:t>（7）研发投入占年度营业额的比例需要按照上一年度（2020年）实际研发投入金额占全年营业额的比例如实填写。</w:t>
      </w:r>
    </w:p>
    <w:p>
      <w:pPr>
        <w:keepNext w:val="0"/>
        <w:keepLines w:val="0"/>
        <w:pageBreakBefore w:val="0"/>
        <w:widowControl w:val="0"/>
        <w:kinsoku/>
        <w:wordWrap/>
        <w:overflowPunct/>
        <w:topLinePunct w:val="0"/>
        <w:autoSpaceDE/>
        <w:autoSpaceDN/>
        <w:bidi w:val="0"/>
        <w:adjustRightInd/>
        <w:snapToGrid/>
        <w:spacing w:line="260" w:lineRule="exact"/>
        <w:ind w:firstLine="444" w:firstLineChars="200"/>
        <w:jc w:val="both"/>
        <w:textAlignment w:val="auto"/>
        <w:rPr>
          <w:rFonts w:hint="eastAsia" w:ascii="方正仿宋简体" w:hAnsi="微软雅黑" w:eastAsia="方正仿宋简体" w:cs="方正仿宋简体"/>
          <w:color w:val="000000"/>
          <w:spacing w:val="8"/>
          <w:kern w:val="0"/>
          <w:sz w:val="21"/>
          <w:szCs w:val="21"/>
          <w:highlight w:val="none"/>
          <w:lang w:val="en-US" w:eastAsia="zh-CN" w:bidi="ar-SA"/>
        </w:rPr>
      </w:pPr>
      <w:r>
        <w:rPr>
          <w:rFonts w:hint="eastAsia" w:ascii="方正仿宋简体" w:hAnsi="微软雅黑" w:eastAsia="方正仿宋简体" w:cs="方正仿宋简体"/>
          <w:color w:val="000000"/>
          <w:spacing w:val="8"/>
          <w:kern w:val="0"/>
          <w:sz w:val="21"/>
          <w:szCs w:val="21"/>
          <w:highlight w:val="none"/>
          <w:lang w:val="en-US" w:eastAsia="zh-CN" w:bidi="ar-SA"/>
        </w:rPr>
        <w:t>（8）申请主体知识产权联系人必须是本单位员工，可不限于知识产权部门，申请主体如实填写即可。</w:t>
      </w:r>
      <w:r>
        <w:rPr>
          <w:rFonts w:hint="eastAsia" w:ascii="方正仿宋简体" w:hAnsi="微软雅黑" w:eastAsia="方正仿宋简体" w:cs="方正仿宋简体"/>
          <w:color w:val="000000"/>
          <w:spacing w:val="8"/>
          <w:kern w:val="0"/>
          <w:sz w:val="21"/>
          <w:szCs w:val="21"/>
          <w:highlight w:val="none"/>
          <w:lang w:val="en-US" w:eastAsia="zh-CN" w:bidi="ar-SA"/>
        </w:rPr>
        <w:br w:type="page"/>
      </w:r>
    </w:p>
    <w:p>
      <w:pPr>
        <w:rPr>
          <w:rFonts w:hint="eastAsia" w:ascii="方正黑体简体" w:eastAsia="方正黑体简体"/>
          <w:lang w:val="en-US" w:eastAsia="zh-CN"/>
        </w:rPr>
      </w:pPr>
      <w:r>
        <w:rPr>
          <w:rFonts w:hint="eastAsia" w:ascii="方正黑体简体" w:eastAsia="方正黑体简体"/>
          <w:lang w:val="en-US" w:eastAsia="zh-CN"/>
        </w:rPr>
        <w:t>附件2</w:t>
      </w:r>
    </w:p>
    <w:tbl>
      <w:tblPr>
        <w:tblStyle w:val="7"/>
        <w:tblW w:w="8700" w:type="dxa"/>
        <w:jc w:val="center"/>
        <w:tblLayout w:type="fixed"/>
        <w:tblCellMar>
          <w:top w:w="0" w:type="dxa"/>
          <w:left w:w="108" w:type="dxa"/>
          <w:bottom w:w="0" w:type="dxa"/>
          <w:right w:w="108" w:type="dxa"/>
        </w:tblCellMar>
      </w:tblPr>
      <w:tblGrid>
        <w:gridCol w:w="1499"/>
        <w:gridCol w:w="899"/>
        <w:gridCol w:w="918"/>
        <w:gridCol w:w="967"/>
        <w:gridCol w:w="63"/>
        <w:gridCol w:w="149"/>
        <w:gridCol w:w="974"/>
        <w:gridCol w:w="610"/>
        <w:gridCol w:w="511"/>
        <w:gridCol w:w="805"/>
        <w:gridCol w:w="1305"/>
      </w:tblGrid>
      <w:tr>
        <w:tblPrEx>
          <w:tblCellMar>
            <w:top w:w="0" w:type="dxa"/>
            <w:left w:w="108" w:type="dxa"/>
            <w:bottom w:w="0" w:type="dxa"/>
            <w:right w:w="108" w:type="dxa"/>
          </w:tblCellMar>
        </w:tblPrEx>
        <w:trPr>
          <w:trHeight w:val="644" w:hRule="atLeast"/>
          <w:jc w:val="center"/>
        </w:trPr>
        <w:tc>
          <w:tcPr>
            <w:tcW w:w="8700" w:type="dxa"/>
            <w:gridSpan w:val="11"/>
            <w:tcBorders>
              <w:top w:val="nil"/>
              <w:left w:val="nil"/>
              <w:bottom w:val="single" w:color="auto" w:sz="6" w:space="0"/>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292" w:afterLines="50" w:line="500" w:lineRule="exact"/>
              <w:ind w:firstLine="0" w:firstLineChars="0"/>
              <w:jc w:val="center"/>
              <w:textAlignment w:val="auto"/>
              <w:rPr>
                <w:rFonts w:ascii="等线" w:hAnsi="等线" w:eastAsia="等线" w:cs="Times New Roman"/>
                <w:b/>
                <w:spacing w:val="0"/>
                <w:sz w:val="32"/>
                <w:szCs w:val="32"/>
              </w:rPr>
            </w:pPr>
            <w:r>
              <w:rPr>
                <w:rFonts w:hint="eastAsia" w:ascii="方正小标宋简体" w:hAnsi="方正小标宋简体" w:eastAsia="方正小标宋简体" w:cs="方正小标宋简体"/>
                <w:b w:val="0"/>
                <w:bCs/>
                <w:spacing w:val="-11"/>
                <w:sz w:val="36"/>
                <w:szCs w:val="36"/>
              </w:rPr>
              <w:t>中国</w:t>
            </w:r>
            <w:r>
              <w:rPr>
                <w:rFonts w:hint="eastAsia" w:ascii="方正小标宋简体" w:hAnsi="方正小标宋简体" w:eastAsia="方正小标宋简体" w:cs="方正小标宋简体"/>
                <w:b w:val="0"/>
                <w:bCs/>
                <w:spacing w:val="-11"/>
                <w:sz w:val="36"/>
                <w:szCs w:val="36"/>
                <w:lang w:eastAsia="zh-CN"/>
              </w:rPr>
              <w:t>（泉州）</w:t>
            </w:r>
            <w:r>
              <w:rPr>
                <w:rFonts w:hint="eastAsia" w:ascii="方正小标宋简体" w:hAnsi="方正小标宋简体" w:eastAsia="方正小标宋简体" w:cs="方正小标宋简体"/>
                <w:b w:val="0"/>
                <w:bCs/>
                <w:spacing w:val="-11"/>
                <w:sz w:val="36"/>
                <w:szCs w:val="36"/>
              </w:rPr>
              <w:t>知识产权保护中心</w:t>
            </w:r>
            <w:r>
              <w:rPr>
                <w:rFonts w:hint="eastAsia" w:ascii="方正小标宋简体" w:hAnsi="方正小标宋简体" w:eastAsia="方正小标宋简体" w:cs="方正小标宋简体"/>
                <w:b w:val="0"/>
                <w:bCs/>
                <w:spacing w:val="-11"/>
                <w:sz w:val="36"/>
                <w:szCs w:val="36"/>
                <w:lang w:eastAsia="zh-CN"/>
              </w:rPr>
              <w:t>专利</w:t>
            </w:r>
            <w:r>
              <w:rPr>
                <w:rFonts w:hint="eastAsia" w:ascii="方正小标宋简体" w:hAnsi="方正小标宋简体" w:eastAsia="方正小标宋简体" w:cs="方正小标宋简体"/>
                <w:b w:val="0"/>
                <w:bCs/>
                <w:spacing w:val="-11"/>
                <w:sz w:val="36"/>
                <w:szCs w:val="36"/>
              </w:rPr>
              <w:t>代理机构备案申请表</w:t>
            </w:r>
          </w:p>
        </w:tc>
      </w:tr>
      <w:tr>
        <w:tblPrEx>
          <w:tblCellMar>
            <w:top w:w="0" w:type="dxa"/>
            <w:left w:w="108" w:type="dxa"/>
            <w:bottom w:w="0" w:type="dxa"/>
            <w:right w:w="108" w:type="dxa"/>
          </w:tblCellMar>
        </w:tblPrEx>
        <w:trPr>
          <w:trHeight w:val="567" w:hRule="exact"/>
          <w:jc w:val="center"/>
        </w:trPr>
        <w:tc>
          <w:tcPr>
            <w:tcW w:w="8700" w:type="dxa"/>
            <w:gridSpan w:val="11"/>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宋体" w:hAnsi="宋体" w:eastAsia="宋体" w:cs="Times New Roman"/>
                <w:b/>
                <w:bCs/>
                <w:spacing w:val="0"/>
                <w:sz w:val="28"/>
                <w:szCs w:val="28"/>
              </w:rPr>
            </w:pPr>
            <w:r>
              <w:rPr>
                <w:rFonts w:hint="eastAsia" w:hAnsi="微软雅黑" w:cs="方正仿宋简体"/>
                <w:b/>
                <w:bCs/>
                <w:color w:val="000000"/>
                <w:spacing w:val="0"/>
                <w:kern w:val="0"/>
                <w:sz w:val="28"/>
                <w:szCs w:val="28"/>
                <w:highlight w:val="none"/>
                <w:lang w:val="en-US" w:eastAsia="zh-CN" w:bidi="ar-SA"/>
              </w:rPr>
              <w:t>专利代理</w:t>
            </w:r>
            <w:r>
              <w:rPr>
                <w:rFonts w:hint="eastAsia" w:ascii="方正仿宋简体" w:hAnsi="微软雅黑" w:eastAsia="方正仿宋简体" w:cs="方正仿宋简体"/>
                <w:b/>
                <w:bCs/>
                <w:color w:val="000000"/>
                <w:spacing w:val="0"/>
                <w:kern w:val="0"/>
                <w:sz w:val="28"/>
                <w:szCs w:val="28"/>
                <w:highlight w:val="none"/>
                <w:lang w:val="en-US" w:eastAsia="zh-CN" w:bidi="ar-SA"/>
              </w:rPr>
              <w:t>机构基本信息</w:t>
            </w:r>
          </w:p>
        </w:tc>
      </w:tr>
      <w:tr>
        <w:tblPrEx>
          <w:tblCellMar>
            <w:top w:w="0" w:type="dxa"/>
            <w:left w:w="108" w:type="dxa"/>
            <w:bottom w:w="0" w:type="dxa"/>
            <w:right w:w="108" w:type="dxa"/>
          </w:tblCellMar>
        </w:tblPrEx>
        <w:trPr>
          <w:trHeight w:val="510" w:hRule="exact"/>
          <w:jc w:val="center"/>
        </w:trPr>
        <w:tc>
          <w:tcPr>
            <w:tcW w:w="149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r>
              <w:rPr>
                <w:rFonts w:hint="eastAsia" w:ascii="方正仿宋简体" w:hAnsi="微软雅黑" w:eastAsia="方正仿宋简体" w:cs="方正仿宋简体"/>
                <w:b w:val="0"/>
                <w:bCs w:val="0"/>
                <w:color w:val="000000"/>
                <w:spacing w:val="0"/>
                <w:kern w:val="0"/>
                <w:sz w:val="28"/>
                <w:szCs w:val="28"/>
                <w:highlight w:val="none"/>
                <w:lang w:val="en-US" w:eastAsia="zh-CN" w:bidi="ar-SA"/>
              </w:rPr>
              <w:t>机构名称</w:t>
            </w:r>
          </w:p>
        </w:tc>
        <w:tc>
          <w:tcPr>
            <w:tcW w:w="7201" w:type="dxa"/>
            <w:gridSpan w:val="10"/>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right"/>
              <w:textAlignment w:val="auto"/>
              <w:rPr>
                <w:rFonts w:ascii="宋体" w:hAnsi="宋体" w:eastAsia="宋体" w:cs="Times New Roman"/>
                <w:spacing w:val="0"/>
                <w:sz w:val="28"/>
                <w:szCs w:val="28"/>
              </w:rPr>
            </w:pPr>
          </w:p>
        </w:tc>
      </w:tr>
      <w:tr>
        <w:tblPrEx>
          <w:tblCellMar>
            <w:top w:w="0" w:type="dxa"/>
            <w:left w:w="108" w:type="dxa"/>
            <w:bottom w:w="0" w:type="dxa"/>
            <w:right w:w="108" w:type="dxa"/>
          </w:tblCellMar>
        </w:tblPrEx>
        <w:trPr>
          <w:trHeight w:val="510" w:hRule="exact"/>
          <w:jc w:val="center"/>
        </w:trPr>
        <w:tc>
          <w:tcPr>
            <w:tcW w:w="149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r>
              <w:rPr>
                <w:rFonts w:hint="eastAsia" w:ascii="方正仿宋简体" w:hAnsi="微软雅黑" w:eastAsia="方正仿宋简体" w:cs="方正仿宋简体"/>
                <w:b w:val="0"/>
                <w:bCs w:val="0"/>
                <w:color w:val="000000"/>
                <w:spacing w:val="0"/>
                <w:kern w:val="0"/>
                <w:sz w:val="28"/>
                <w:szCs w:val="28"/>
                <w:highlight w:val="none"/>
                <w:lang w:val="en-US" w:eastAsia="zh-CN" w:bidi="ar-SA"/>
              </w:rPr>
              <w:t>机构代码</w:t>
            </w:r>
          </w:p>
        </w:tc>
        <w:tc>
          <w:tcPr>
            <w:tcW w:w="7201" w:type="dxa"/>
            <w:gridSpan w:val="10"/>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ascii="宋体" w:hAnsi="宋体" w:eastAsia="宋体" w:cs="Times New Roman"/>
                <w:spacing w:val="0"/>
                <w:sz w:val="28"/>
                <w:szCs w:val="28"/>
              </w:rPr>
            </w:pPr>
          </w:p>
        </w:tc>
      </w:tr>
      <w:tr>
        <w:tblPrEx>
          <w:tblCellMar>
            <w:top w:w="0" w:type="dxa"/>
            <w:left w:w="108" w:type="dxa"/>
            <w:bottom w:w="0" w:type="dxa"/>
            <w:right w:w="108" w:type="dxa"/>
          </w:tblCellMar>
        </w:tblPrEx>
        <w:trPr>
          <w:trHeight w:val="797" w:hRule="exact"/>
          <w:jc w:val="center"/>
        </w:trPr>
        <w:tc>
          <w:tcPr>
            <w:tcW w:w="149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r>
              <w:rPr>
                <w:rFonts w:hint="eastAsia" w:ascii="方正仿宋简体" w:hAnsi="微软雅黑" w:eastAsia="方正仿宋简体" w:cs="方正仿宋简体"/>
                <w:b w:val="0"/>
                <w:bCs w:val="0"/>
                <w:color w:val="000000"/>
                <w:spacing w:val="0"/>
                <w:kern w:val="0"/>
                <w:sz w:val="28"/>
                <w:szCs w:val="28"/>
                <w:highlight w:val="none"/>
                <w:lang w:val="en-US" w:eastAsia="zh-CN" w:bidi="ar-SA"/>
              </w:rPr>
              <w:t>统一社会</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宋体" w:hAnsi="宋体" w:eastAsia="宋体" w:cs="Times New Roman"/>
                <w:spacing w:val="0"/>
                <w:sz w:val="28"/>
                <w:szCs w:val="28"/>
              </w:rPr>
            </w:pPr>
            <w:r>
              <w:rPr>
                <w:rFonts w:hint="eastAsia" w:ascii="方正仿宋简体" w:hAnsi="微软雅黑" w:eastAsia="方正仿宋简体" w:cs="方正仿宋简体"/>
                <w:b w:val="0"/>
                <w:bCs w:val="0"/>
                <w:color w:val="000000"/>
                <w:spacing w:val="0"/>
                <w:kern w:val="0"/>
                <w:sz w:val="28"/>
                <w:szCs w:val="28"/>
                <w:highlight w:val="none"/>
                <w:lang w:val="en-US" w:eastAsia="zh-CN" w:bidi="ar-SA"/>
              </w:rPr>
              <w:t>信用代码</w:t>
            </w:r>
          </w:p>
        </w:tc>
        <w:tc>
          <w:tcPr>
            <w:tcW w:w="2847"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ascii="宋体" w:hAnsi="宋体" w:eastAsia="宋体" w:cs="Times New Roman"/>
                <w:spacing w:val="0"/>
                <w:sz w:val="28"/>
                <w:szCs w:val="28"/>
              </w:rPr>
            </w:pPr>
          </w:p>
        </w:tc>
        <w:tc>
          <w:tcPr>
            <w:tcW w:w="1733"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宋体" w:hAnsi="宋体" w:eastAsia="宋体" w:cs="Times New Roman"/>
                <w:spacing w:val="0"/>
                <w:sz w:val="28"/>
                <w:szCs w:val="28"/>
              </w:rPr>
            </w:pPr>
            <w:r>
              <w:rPr>
                <w:rFonts w:hint="eastAsia" w:ascii="方正仿宋简体" w:hAnsi="微软雅黑" w:eastAsia="方正仿宋简体" w:cs="方正仿宋简体"/>
                <w:b w:val="0"/>
                <w:bCs w:val="0"/>
                <w:color w:val="000000"/>
                <w:spacing w:val="0"/>
                <w:kern w:val="0"/>
                <w:sz w:val="28"/>
                <w:szCs w:val="28"/>
                <w:highlight w:val="none"/>
                <w:lang w:val="en-US" w:eastAsia="zh-CN" w:bidi="ar-SA"/>
              </w:rPr>
              <w:t>机构负责人</w:t>
            </w:r>
          </w:p>
        </w:tc>
        <w:tc>
          <w:tcPr>
            <w:tcW w:w="2621"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ascii="宋体" w:hAnsi="宋体" w:eastAsia="宋体" w:cs="Times New Roman"/>
                <w:spacing w:val="0"/>
                <w:sz w:val="28"/>
                <w:szCs w:val="28"/>
              </w:rPr>
            </w:pPr>
          </w:p>
        </w:tc>
      </w:tr>
      <w:tr>
        <w:tblPrEx>
          <w:tblCellMar>
            <w:top w:w="0" w:type="dxa"/>
            <w:left w:w="108" w:type="dxa"/>
            <w:bottom w:w="0" w:type="dxa"/>
            <w:right w:w="108" w:type="dxa"/>
          </w:tblCellMar>
        </w:tblPrEx>
        <w:trPr>
          <w:trHeight w:val="510" w:hRule="exact"/>
          <w:jc w:val="center"/>
        </w:trPr>
        <w:tc>
          <w:tcPr>
            <w:tcW w:w="149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r>
              <w:rPr>
                <w:rFonts w:hint="eastAsia" w:ascii="方正仿宋简体" w:hAnsi="微软雅黑" w:eastAsia="方正仿宋简体" w:cs="方正仿宋简体"/>
                <w:b w:val="0"/>
                <w:bCs w:val="0"/>
                <w:color w:val="000000"/>
                <w:spacing w:val="0"/>
                <w:kern w:val="0"/>
                <w:sz w:val="28"/>
                <w:szCs w:val="28"/>
                <w:highlight w:val="none"/>
                <w:lang w:val="en-US" w:eastAsia="zh-CN" w:bidi="ar-SA"/>
              </w:rPr>
              <w:t>通信地址</w:t>
            </w:r>
          </w:p>
        </w:tc>
        <w:tc>
          <w:tcPr>
            <w:tcW w:w="2847"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ascii="宋体" w:hAnsi="宋体" w:eastAsia="宋体" w:cs="Times New Roman"/>
                <w:spacing w:val="0"/>
                <w:sz w:val="28"/>
                <w:szCs w:val="28"/>
              </w:rPr>
            </w:pPr>
          </w:p>
        </w:tc>
        <w:tc>
          <w:tcPr>
            <w:tcW w:w="1733"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r>
              <w:rPr>
                <w:rFonts w:hint="eastAsia" w:ascii="方正仿宋简体" w:hAnsi="微软雅黑" w:eastAsia="方正仿宋简体" w:cs="方正仿宋简体"/>
                <w:b w:val="0"/>
                <w:bCs w:val="0"/>
                <w:color w:val="000000"/>
                <w:spacing w:val="0"/>
                <w:kern w:val="0"/>
                <w:sz w:val="28"/>
                <w:szCs w:val="28"/>
                <w:highlight w:val="none"/>
                <w:lang w:val="en-US" w:eastAsia="zh-CN" w:bidi="ar-SA"/>
              </w:rPr>
              <w:t>邮    编</w:t>
            </w:r>
          </w:p>
        </w:tc>
        <w:tc>
          <w:tcPr>
            <w:tcW w:w="2621"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ascii="宋体" w:hAnsi="宋体" w:eastAsia="宋体" w:cs="Times New Roman"/>
                <w:spacing w:val="0"/>
                <w:sz w:val="28"/>
                <w:szCs w:val="28"/>
              </w:rPr>
            </w:pPr>
          </w:p>
        </w:tc>
      </w:tr>
      <w:tr>
        <w:tblPrEx>
          <w:tblCellMar>
            <w:top w:w="0" w:type="dxa"/>
            <w:left w:w="108" w:type="dxa"/>
            <w:bottom w:w="0" w:type="dxa"/>
            <w:right w:w="108" w:type="dxa"/>
          </w:tblCellMar>
        </w:tblPrEx>
        <w:trPr>
          <w:trHeight w:val="510" w:hRule="exact"/>
          <w:jc w:val="center"/>
        </w:trPr>
        <w:tc>
          <w:tcPr>
            <w:tcW w:w="149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r>
              <w:rPr>
                <w:rFonts w:hint="eastAsia" w:ascii="方正仿宋简体" w:hAnsi="微软雅黑" w:eastAsia="方正仿宋简体" w:cs="方正仿宋简体"/>
                <w:b w:val="0"/>
                <w:bCs w:val="0"/>
                <w:color w:val="000000"/>
                <w:spacing w:val="0"/>
                <w:kern w:val="0"/>
                <w:sz w:val="28"/>
                <w:szCs w:val="28"/>
                <w:highlight w:val="none"/>
                <w:lang w:val="en-US" w:eastAsia="zh-CN" w:bidi="ar-SA"/>
              </w:rPr>
              <w:t>联 系 人</w:t>
            </w:r>
          </w:p>
        </w:tc>
        <w:tc>
          <w:tcPr>
            <w:tcW w:w="2847"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ascii="宋体" w:hAnsi="宋体" w:eastAsia="宋体" w:cs="Times New Roman"/>
                <w:spacing w:val="0"/>
                <w:sz w:val="28"/>
                <w:szCs w:val="28"/>
              </w:rPr>
            </w:pPr>
          </w:p>
        </w:tc>
        <w:tc>
          <w:tcPr>
            <w:tcW w:w="1733"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r>
              <w:rPr>
                <w:rFonts w:hint="eastAsia" w:ascii="方正仿宋简体" w:hAnsi="微软雅黑" w:eastAsia="方正仿宋简体" w:cs="方正仿宋简体"/>
                <w:b w:val="0"/>
                <w:bCs w:val="0"/>
                <w:color w:val="000000"/>
                <w:spacing w:val="0"/>
                <w:kern w:val="0"/>
                <w:sz w:val="28"/>
                <w:szCs w:val="28"/>
                <w:highlight w:val="none"/>
                <w:lang w:val="en-US" w:eastAsia="zh-CN" w:bidi="ar-SA"/>
              </w:rPr>
              <w:t>手机号码</w:t>
            </w:r>
          </w:p>
        </w:tc>
        <w:tc>
          <w:tcPr>
            <w:tcW w:w="2621"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ascii="宋体" w:hAnsi="宋体" w:eastAsia="宋体" w:cs="Times New Roman"/>
                <w:spacing w:val="0"/>
                <w:sz w:val="28"/>
                <w:szCs w:val="28"/>
              </w:rPr>
            </w:pPr>
          </w:p>
        </w:tc>
      </w:tr>
      <w:tr>
        <w:tblPrEx>
          <w:tblCellMar>
            <w:top w:w="0" w:type="dxa"/>
            <w:left w:w="108" w:type="dxa"/>
            <w:bottom w:w="0" w:type="dxa"/>
            <w:right w:w="108" w:type="dxa"/>
          </w:tblCellMar>
        </w:tblPrEx>
        <w:trPr>
          <w:trHeight w:val="510" w:hRule="exact"/>
          <w:jc w:val="center"/>
        </w:trPr>
        <w:tc>
          <w:tcPr>
            <w:tcW w:w="149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r>
              <w:rPr>
                <w:rFonts w:hint="eastAsia" w:ascii="方正仿宋简体" w:hAnsi="微软雅黑" w:eastAsia="方正仿宋简体" w:cs="方正仿宋简体"/>
                <w:b w:val="0"/>
                <w:bCs w:val="0"/>
                <w:color w:val="000000"/>
                <w:spacing w:val="0"/>
                <w:kern w:val="0"/>
                <w:sz w:val="28"/>
                <w:szCs w:val="28"/>
                <w:highlight w:val="none"/>
                <w:lang w:val="en-US" w:eastAsia="zh-CN" w:bidi="ar-SA"/>
              </w:rPr>
              <w:t>固定电话</w:t>
            </w:r>
          </w:p>
        </w:tc>
        <w:tc>
          <w:tcPr>
            <w:tcW w:w="2847"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ascii="宋体" w:hAnsi="宋体" w:eastAsia="宋体" w:cs="Times New Roman"/>
                <w:spacing w:val="0"/>
                <w:sz w:val="28"/>
                <w:szCs w:val="28"/>
              </w:rPr>
            </w:pPr>
          </w:p>
        </w:tc>
        <w:tc>
          <w:tcPr>
            <w:tcW w:w="1733"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r>
              <w:rPr>
                <w:rFonts w:hint="eastAsia" w:ascii="方正仿宋简体" w:hAnsi="微软雅黑" w:eastAsia="方正仿宋简体" w:cs="方正仿宋简体"/>
                <w:b w:val="0"/>
                <w:bCs w:val="0"/>
                <w:color w:val="000000"/>
                <w:spacing w:val="0"/>
                <w:kern w:val="0"/>
                <w:sz w:val="28"/>
                <w:szCs w:val="28"/>
                <w:highlight w:val="none"/>
                <w:lang w:val="en-US" w:eastAsia="zh-CN" w:bidi="ar-SA"/>
              </w:rPr>
              <w:t>电子邮箱</w:t>
            </w:r>
          </w:p>
        </w:tc>
        <w:tc>
          <w:tcPr>
            <w:tcW w:w="2621"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ascii="宋体" w:hAnsi="宋体" w:eastAsia="宋体" w:cs="Times New Roman"/>
                <w:spacing w:val="0"/>
                <w:sz w:val="28"/>
                <w:szCs w:val="28"/>
              </w:rPr>
            </w:pPr>
          </w:p>
        </w:tc>
      </w:tr>
      <w:tr>
        <w:tblPrEx>
          <w:tblCellMar>
            <w:top w:w="0" w:type="dxa"/>
            <w:left w:w="108" w:type="dxa"/>
            <w:bottom w:w="0" w:type="dxa"/>
            <w:right w:w="108" w:type="dxa"/>
          </w:tblCellMar>
        </w:tblPrEx>
        <w:trPr>
          <w:trHeight w:val="615" w:hRule="exact"/>
          <w:jc w:val="center"/>
        </w:trPr>
        <w:tc>
          <w:tcPr>
            <w:tcW w:w="149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r>
              <w:rPr>
                <w:rFonts w:hint="eastAsia" w:ascii="方正仿宋简体" w:hAnsi="微软雅黑" w:eastAsia="方正仿宋简体" w:cs="方正仿宋简体"/>
                <w:b w:val="0"/>
                <w:bCs w:val="0"/>
                <w:color w:val="000000"/>
                <w:spacing w:val="0"/>
                <w:kern w:val="0"/>
                <w:sz w:val="28"/>
                <w:szCs w:val="28"/>
                <w:highlight w:val="none"/>
                <w:lang w:val="en-US" w:eastAsia="zh-CN" w:bidi="ar-SA"/>
              </w:rPr>
              <w:t>单位人数</w:t>
            </w:r>
          </w:p>
        </w:tc>
        <w:tc>
          <w:tcPr>
            <w:tcW w:w="2847"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宋体" w:hAnsi="宋体" w:eastAsia="宋体" w:cs="Times New Roman"/>
                <w:spacing w:val="0"/>
                <w:sz w:val="28"/>
                <w:szCs w:val="28"/>
              </w:rPr>
            </w:pPr>
          </w:p>
        </w:tc>
        <w:tc>
          <w:tcPr>
            <w:tcW w:w="1733"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r>
              <w:rPr>
                <w:rFonts w:hint="eastAsia" w:ascii="方正仿宋简体" w:hAnsi="微软雅黑" w:eastAsia="方正仿宋简体" w:cs="方正仿宋简体"/>
                <w:b w:val="0"/>
                <w:bCs w:val="0"/>
                <w:color w:val="000000"/>
                <w:spacing w:val="0"/>
                <w:kern w:val="0"/>
                <w:sz w:val="28"/>
                <w:szCs w:val="28"/>
                <w:highlight w:val="none"/>
                <w:lang w:val="en-US" w:eastAsia="zh-CN" w:bidi="ar-SA"/>
              </w:rPr>
              <w:t>执业专利</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r>
              <w:rPr>
                <w:rFonts w:hint="eastAsia" w:ascii="方正仿宋简体" w:hAnsi="微软雅黑" w:eastAsia="方正仿宋简体" w:cs="方正仿宋简体"/>
                <w:b w:val="0"/>
                <w:bCs w:val="0"/>
                <w:color w:val="000000"/>
                <w:spacing w:val="0"/>
                <w:kern w:val="0"/>
                <w:sz w:val="28"/>
                <w:szCs w:val="28"/>
                <w:highlight w:val="none"/>
                <w:lang w:val="en-US" w:eastAsia="zh-CN" w:bidi="ar-SA"/>
              </w:rPr>
              <w:t>代理师人数</w:t>
            </w:r>
          </w:p>
        </w:tc>
        <w:tc>
          <w:tcPr>
            <w:tcW w:w="2621"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宋体" w:hAnsi="宋体" w:eastAsia="宋体" w:cs="Times New Roman"/>
                <w:spacing w:val="0"/>
                <w:sz w:val="28"/>
                <w:szCs w:val="28"/>
              </w:rPr>
            </w:pPr>
          </w:p>
        </w:tc>
      </w:tr>
      <w:tr>
        <w:tblPrEx>
          <w:tblCellMar>
            <w:top w:w="0" w:type="dxa"/>
            <w:left w:w="108" w:type="dxa"/>
            <w:bottom w:w="0" w:type="dxa"/>
            <w:right w:w="108" w:type="dxa"/>
          </w:tblCellMar>
        </w:tblPrEx>
        <w:trPr>
          <w:trHeight w:val="794" w:hRule="exact"/>
          <w:jc w:val="center"/>
        </w:trPr>
        <w:tc>
          <w:tcPr>
            <w:tcW w:w="149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r>
              <w:rPr>
                <w:rFonts w:hint="eastAsia" w:ascii="方正仿宋简体" w:hAnsi="微软雅黑" w:eastAsia="方正仿宋简体" w:cs="方正仿宋简体"/>
                <w:b w:val="0"/>
                <w:bCs w:val="0"/>
                <w:color w:val="000000"/>
                <w:spacing w:val="0"/>
                <w:kern w:val="0"/>
                <w:sz w:val="28"/>
                <w:szCs w:val="28"/>
                <w:highlight w:val="none"/>
                <w:lang w:val="en-US" w:eastAsia="zh-CN" w:bidi="ar-SA"/>
              </w:rPr>
              <w:t>业务范围</w:t>
            </w:r>
          </w:p>
        </w:tc>
        <w:tc>
          <w:tcPr>
            <w:tcW w:w="7201" w:type="dxa"/>
            <w:gridSpan w:val="10"/>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p>
        </w:tc>
      </w:tr>
      <w:tr>
        <w:tblPrEx>
          <w:tblCellMar>
            <w:top w:w="0" w:type="dxa"/>
            <w:left w:w="108" w:type="dxa"/>
            <w:bottom w:w="0" w:type="dxa"/>
            <w:right w:w="108" w:type="dxa"/>
          </w:tblCellMar>
        </w:tblPrEx>
        <w:trPr>
          <w:trHeight w:val="567" w:hRule="atLeast"/>
          <w:jc w:val="center"/>
        </w:trPr>
        <w:tc>
          <w:tcPr>
            <w:tcW w:w="239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简体" w:hAnsi="微软雅黑" w:eastAsia="方正仿宋简体" w:cs="方正仿宋简体"/>
                <w:b w:val="0"/>
                <w:bCs w:val="0"/>
                <w:color w:val="000000"/>
                <w:spacing w:val="-11"/>
                <w:kern w:val="0"/>
                <w:sz w:val="28"/>
                <w:szCs w:val="28"/>
                <w:highlight w:val="none"/>
                <w:lang w:val="en-US" w:eastAsia="zh-CN" w:bidi="ar-SA"/>
              </w:rPr>
            </w:pPr>
            <w:r>
              <w:rPr>
                <w:rFonts w:hint="eastAsia" w:ascii="方正仿宋简体" w:hAnsi="微软雅黑" w:eastAsia="方正仿宋简体" w:cs="方正仿宋简体"/>
                <w:b w:val="0"/>
                <w:bCs w:val="0"/>
                <w:color w:val="000000"/>
                <w:spacing w:val="-11"/>
                <w:kern w:val="0"/>
                <w:sz w:val="28"/>
                <w:szCs w:val="28"/>
                <w:highlight w:val="none"/>
                <w:lang w:val="en-US" w:eastAsia="zh-CN" w:bidi="ar-SA"/>
              </w:rPr>
              <w:t>上一年度各类型</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简体" w:hAnsi="微软雅黑" w:eastAsia="方正仿宋简体" w:cs="方正仿宋简体"/>
                <w:b w:val="0"/>
                <w:bCs w:val="0"/>
                <w:color w:val="000000"/>
                <w:spacing w:val="-11"/>
                <w:kern w:val="0"/>
                <w:sz w:val="28"/>
                <w:szCs w:val="28"/>
                <w:highlight w:val="none"/>
                <w:lang w:val="en-US" w:eastAsia="zh-CN" w:bidi="ar-SA"/>
              </w:rPr>
            </w:pPr>
            <w:r>
              <w:rPr>
                <w:rFonts w:hint="eastAsia" w:ascii="方正仿宋简体" w:hAnsi="微软雅黑" w:eastAsia="方正仿宋简体" w:cs="方正仿宋简体"/>
                <w:b w:val="0"/>
                <w:bCs w:val="0"/>
                <w:color w:val="000000"/>
                <w:spacing w:val="-11"/>
                <w:kern w:val="0"/>
                <w:sz w:val="28"/>
                <w:szCs w:val="28"/>
                <w:highlight w:val="none"/>
                <w:lang w:val="en-US" w:eastAsia="zh-CN" w:bidi="ar-SA"/>
              </w:rPr>
              <w:t>专利代理数量（件）</w:t>
            </w:r>
          </w:p>
        </w:tc>
        <w:tc>
          <w:tcPr>
            <w:tcW w:w="918" w:type="dxa"/>
            <w:tcBorders>
              <w:top w:val="single" w:color="auto" w:sz="6" w:space="0"/>
              <w:left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r>
              <w:rPr>
                <w:rFonts w:hint="eastAsia" w:ascii="方正仿宋简体" w:hAnsi="微软雅黑" w:eastAsia="方正仿宋简体" w:cs="方正仿宋简体"/>
                <w:b w:val="0"/>
                <w:bCs w:val="0"/>
                <w:color w:val="000000"/>
                <w:spacing w:val="0"/>
                <w:kern w:val="0"/>
                <w:sz w:val="28"/>
                <w:szCs w:val="28"/>
                <w:highlight w:val="none"/>
                <w:lang w:val="en-US" w:eastAsia="zh-CN" w:bidi="ar-SA"/>
              </w:rPr>
              <w:t>发明</w:t>
            </w:r>
          </w:p>
        </w:tc>
        <w:tc>
          <w:tcPr>
            <w:tcW w:w="1179" w:type="dxa"/>
            <w:gridSpan w:val="3"/>
            <w:tcBorders>
              <w:top w:val="single" w:color="auto" w:sz="6" w:space="0"/>
              <w:left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p>
        </w:tc>
        <w:tc>
          <w:tcPr>
            <w:tcW w:w="974" w:type="dxa"/>
            <w:tcBorders>
              <w:top w:val="single" w:color="auto" w:sz="6" w:space="0"/>
              <w:left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r>
              <w:rPr>
                <w:rFonts w:hint="eastAsia" w:ascii="方正仿宋简体" w:hAnsi="微软雅黑" w:eastAsia="方正仿宋简体" w:cs="方正仿宋简体"/>
                <w:b w:val="0"/>
                <w:bCs w:val="0"/>
                <w:color w:val="000000"/>
                <w:spacing w:val="0"/>
                <w:kern w:val="0"/>
                <w:sz w:val="28"/>
                <w:szCs w:val="28"/>
                <w:highlight w:val="none"/>
                <w:lang w:val="en-US" w:eastAsia="zh-CN" w:bidi="ar-SA"/>
              </w:rPr>
              <w:t>实用</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r>
              <w:rPr>
                <w:rFonts w:hint="eastAsia" w:ascii="方正仿宋简体" w:hAnsi="微软雅黑" w:eastAsia="方正仿宋简体" w:cs="方正仿宋简体"/>
                <w:b w:val="0"/>
                <w:bCs w:val="0"/>
                <w:color w:val="000000"/>
                <w:spacing w:val="0"/>
                <w:kern w:val="0"/>
                <w:sz w:val="28"/>
                <w:szCs w:val="28"/>
                <w:highlight w:val="none"/>
                <w:lang w:val="en-US" w:eastAsia="zh-CN" w:bidi="ar-SA"/>
              </w:rPr>
              <w:t>新型</w:t>
            </w:r>
          </w:p>
        </w:tc>
        <w:tc>
          <w:tcPr>
            <w:tcW w:w="1121" w:type="dxa"/>
            <w:gridSpan w:val="2"/>
            <w:tcBorders>
              <w:top w:val="single" w:color="auto" w:sz="6" w:space="0"/>
              <w:left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p>
        </w:tc>
        <w:tc>
          <w:tcPr>
            <w:tcW w:w="805" w:type="dxa"/>
            <w:tcBorders>
              <w:top w:val="single" w:color="auto" w:sz="6" w:space="0"/>
              <w:left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r>
              <w:rPr>
                <w:rFonts w:hint="eastAsia" w:ascii="方正仿宋简体" w:hAnsi="微软雅黑" w:eastAsia="方正仿宋简体" w:cs="方正仿宋简体"/>
                <w:b w:val="0"/>
                <w:bCs w:val="0"/>
                <w:color w:val="000000"/>
                <w:spacing w:val="0"/>
                <w:kern w:val="0"/>
                <w:sz w:val="28"/>
                <w:szCs w:val="28"/>
                <w:highlight w:val="none"/>
                <w:lang w:val="en-US" w:eastAsia="zh-CN" w:bidi="ar-SA"/>
              </w:rPr>
              <w:t>外观设计</w:t>
            </w:r>
          </w:p>
        </w:tc>
        <w:tc>
          <w:tcPr>
            <w:tcW w:w="1305" w:type="dxa"/>
            <w:tcBorders>
              <w:top w:val="single" w:color="auto" w:sz="6" w:space="0"/>
              <w:left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p>
        </w:tc>
      </w:tr>
      <w:tr>
        <w:tblPrEx>
          <w:tblCellMar>
            <w:top w:w="0" w:type="dxa"/>
            <w:left w:w="108" w:type="dxa"/>
            <w:bottom w:w="0" w:type="dxa"/>
            <w:right w:w="108" w:type="dxa"/>
          </w:tblCellMar>
        </w:tblPrEx>
        <w:trPr>
          <w:trHeight w:val="567" w:hRule="atLeast"/>
          <w:jc w:val="center"/>
        </w:trPr>
        <w:tc>
          <w:tcPr>
            <w:tcW w:w="239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简体" w:hAnsi="微软雅黑" w:eastAsia="方正仿宋简体" w:cs="方正仿宋简体"/>
                <w:b w:val="0"/>
                <w:bCs w:val="0"/>
                <w:color w:val="000000"/>
                <w:spacing w:val="-11"/>
                <w:kern w:val="0"/>
                <w:sz w:val="28"/>
                <w:szCs w:val="28"/>
                <w:highlight w:val="none"/>
                <w:lang w:val="en-US" w:eastAsia="zh-CN" w:bidi="ar-SA"/>
              </w:rPr>
            </w:pPr>
            <w:r>
              <w:rPr>
                <w:rFonts w:hint="eastAsia" w:ascii="方正仿宋简体" w:hAnsi="微软雅黑" w:eastAsia="方正仿宋简体" w:cs="方正仿宋简体"/>
                <w:b w:val="0"/>
                <w:bCs w:val="0"/>
                <w:color w:val="000000"/>
                <w:spacing w:val="-11"/>
                <w:kern w:val="0"/>
                <w:sz w:val="28"/>
                <w:szCs w:val="28"/>
                <w:highlight w:val="none"/>
                <w:lang w:val="en-US" w:eastAsia="zh-CN" w:bidi="ar-SA"/>
              </w:rPr>
              <w:t>上一年度代理专利的授权数量（件）</w:t>
            </w:r>
          </w:p>
        </w:tc>
        <w:tc>
          <w:tcPr>
            <w:tcW w:w="918" w:type="dxa"/>
            <w:tcBorders>
              <w:top w:val="single" w:color="auto" w:sz="6" w:space="0"/>
              <w:left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r>
              <w:rPr>
                <w:rFonts w:hint="eastAsia" w:ascii="方正仿宋简体" w:hAnsi="微软雅黑" w:eastAsia="方正仿宋简体" w:cs="方正仿宋简体"/>
                <w:b w:val="0"/>
                <w:bCs w:val="0"/>
                <w:color w:val="000000"/>
                <w:spacing w:val="0"/>
                <w:kern w:val="0"/>
                <w:sz w:val="28"/>
                <w:szCs w:val="28"/>
                <w:highlight w:val="none"/>
                <w:lang w:val="en-US" w:eastAsia="zh-CN" w:bidi="ar-SA"/>
              </w:rPr>
              <w:t>发明</w:t>
            </w:r>
          </w:p>
        </w:tc>
        <w:tc>
          <w:tcPr>
            <w:tcW w:w="1179" w:type="dxa"/>
            <w:gridSpan w:val="3"/>
            <w:tcBorders>
              <w:top w:val="single" w:color="auto" w:sz="6" w:space="0"/>
              <w:left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p>
        </w:tc>
        <w:tc>
          <w:tcPr>
            <w:tcW w:w="974" w:type="dxa"/>
            <w:tcBorders>
              <w:top w:val="single" w:color="auto" w:sz="6" w:space="0"/>
              <w:left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r>
              <w:rPr>
                <w:rFonts w:hint="eastAsia" w:ascii="方正仿宋简体" w:hAnsi="微软雅黑" w:eastAsia="方正仿宋简体" w:cs="方正仿宋简体"/>
                <w:b w:val="0"/>
                <w:bCs w:val="0"/>
                <w:color w:val="000000"/>
                <w:spacing w:val="0"/>
                <w:kern w:val="0"/>
                <w:sz w:val="28"/>
                <w:szCs w:val="28"/>
                <w:highlight w:val="none"/>
                <w:lang w:val="en-US" w:eastAsia="zh-CN" w:bidi="ar-SA"/>
              </w:rPr>
              <w:t>实用</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r>
              <w:rPr>
                <w:rFonts w:hint="eastAsia" w:ascii="方正仿宋简体" w:hAnsi="微软雅黑" w:eastAsia="方正仿宋简体" w:cs="方正仿宋简体"/>
                <w:b w:val="0"/>
                <w:bCs w:val="0"/>
                <w:color w:val="000000"/>
                <w:spacing w:val="0"/>
                <w:kern w:val="0"/>
                <w:sz w:val="28"/>
                <w:szCs w:val="28"/>
                <w:highlight w:val="none"/>
                <w:lang w:val="en-US" w:eastAsia="zh-CN" w:bidi="ar-SA"/>
              </w:rPr>
              <w:t>新型</w:t>
            </w:r>
          </w:p>
        </w:tc>
        <w:tc>
          <w:tcPr>
            <w:tcW w:w="1121" w:type="dxa"/>
            <w:gridSpan w:val="2"/>
            <w:tcBorders>
              <w:top w:val="single" w:color="auto" w:sz="6" w:space="0"/>
              <w:left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p>
        </w:tc>
        <w:tc>
          <w:tcPr>
            <w:tcW w:w="805" w:type="dxa"/>
            <w:tcBorders>
              <w:top w:val="single" w:color="auto" w:sz="6" w:space="0"/>
              <w:left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r>
              <w:rPr>
                <w:rFonts w:hint="eastAsia" w:ascii="方正仿宋简体" w:hAnsi="微软雅黑" w:eastAsia="方正仿宋简体" w:cs="方正仿宋简体"/>
                <w:b w:val="0"/>
                <w:bCs w:val="0"/>
                <w:color w:val="000000"/>
                <w:spacing w:val="0"/>
                <w:kern w:val="0"/>
                <w:sz w:val="28"/>
                <w:szCs w:val="28"/>
                <w:highlight w:val="none"/>
                <w:lang w:val="en-US" w:eastAsia="zh-CN" w:bidi="ar-SA"/>
              </w:rPr>
              <w:t>外观设计</w:t>
            </w:r>
          </w:p>
        </w:tc>
        <w:tc>
          <w:tcPr>
            <w:tcW w:w="1305" w:type="dxa"/>
            <w:tcBorders>
              <w:top w:val="single" w:color="auto" w:sz="6" w:space="0"/>
              <w:left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p>
        </w:tc>
      </w:tr>
      <w:tr>
        <w:tblPrEx>
          <w:tblCellMar>
            <w:top w:w="0" w:type="dxa"/>
            <w:left w:w="108" w:type="dxa"/>
            <w:bottom w:w="0" w:type="dxa"/>
            <w:right w:w="108" w:type="dxa"/>
          </w:tblCellMar>
        </w:tblPrEx>
        <w:trPr>
          <w:trHeight w:val="567" w:hRule="exact"/>
          <w:jc w:val="center"/>
        </w:trPr>
        <w:tc>
          <w:tcPr>
            <w:tcW w:w="8700" w:type="dxa"/>
            <w:gridSpan w:val="11"/>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宋体" w:hAnsi="宋体" w:eastAsia="宋体" w:cs="Times New Roman"/>
                <w:b/>
                <w:bCs/>
                <w:spacing w:val="0"/>
                <w:sz w:val="28"/>
                <w:szCs w:val="28"/>
              </w:rPr>
            </w:pPr>
            <w:r>
              <w:rPr>
                <w:rFonts w:hint="eastAsia" w:ascii="方正仿宋简体" w:hAnsi="微软雅黑" w:eastAsia="方正仿宋简体" w:cs="方正仿宋简体"/>
                <w:b/>
                <w:bCs/>
                <w:color w:val="000000"/>
                <w:spacing w:val="0"/>
                <w:kern w:val="0"/>
                <w:sz w:val="28"/>
                <w:szCs w:val="28"/>
                <w:highlight w:val="none"/>
                <w:lang w:val="en-US" w:eastAsia="zh-CN" w:bidi="ar-SA"/>
              </w:rPr>
              <w:t>专利代理机构声明</w:t>
            </w:r>
            <w:r>
              <w:rPr>
                <w:rFonts w:hint="eastAsia" w:hAnsi="微软雅黑" w:cs="方正仿宋简体"/>
                <w:b/>
                <w:bCs/>
                <w:color w:val="000000"/>
                <w:spacing w:val="0"/>
                <w:kern w:val="0"/>
                <w:sz w:val="28"/>
                <w:szCs w:val="28"/>
                <w:highlight w:val="none"/>
                <w:lang w:val="en-US" w:eastAsia="zh-CN" w:bidi="ar-SA"/>
              </w:rPr>
              <w:t>如下</w:t>
            </w:r>
            <w:r>
              <w:rPr>
                <w:rFonts w:hint="eastAsia" w:ascii="方正仿宋简体" w:hAnsi="微软雅黑" w:eastAsia="方正仿宋简体" w:cs="方正仿宋简体"/>
                <w:b/>
                <w:bCs/>
                <w:color w:val="000000"/>
                <w:spacing w:val="0"/>
                <w:kern w:val="0"/>
                <w:sz w:val="28"/>
                <w:szCs w:val="28"/>
                <w:highlight w:val="none"/>
                <w:lang w:val="en-US" w:eastAsia="zh-CN" w:bidi="ar-SA"/>
              </w:rPr>
              <w:t>：（请打勾）</w:t>
            </w:r>
          </w:p>
        </w:tc>
      </w:tr>
      <w:tr>
        <w:tblPrEx>
          <w:tblCellMar>
            <w:top w:w="0" w:type="dxa"/>
            <w:left w:w="108" w:type="dxa"/>
            <w:bottom w:w="0" w:type="dxa"/>
            <w:right w:w="108" w:type="dxa"/>
          </w:tblCellMar>
        </w:tblPrEx>
        <w:trPr>
          <w:trHeight w:val="1295" w:hRule="atLeast"/>
          <w:jc w:val="center"/>
        </w:trPr>
        <w:tc>
          <w:tcPr>
            <w:tcW w:w="8700" w:type="dxa"/>
            <w:gridSpan w:val="11"/>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r>
              <w:rPr>
                <w:rFonts w:hint="eastAsia" w:ascii="方正仿宋简体" w:hAnsi="微软雅黑" w:eastAsia="方正仿宋简体" w:cs="方正仿宋简体"/>
                <w:b w:val="0"/>
                <w:bCs w:val="0"/>
                <w:color w:val="000000"/>
                <w:spacing w:val="0"/>
                <w:kern w:val="0"/>
                <w:sz w:val="28"/>
                <w:szCs w:val="28"/>
                <w:highlight w:val="none"/>
                <w:lang w:val="en-US" w:eastAsia="zh-CN" w:bidi="ar-SA"/>
              </w:rPr>
              <w:t>□申请材料均真实、合法。如有不实之处，愿负相应的法律责任，并承担由此产生的一切后果。</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宋体" w:hAnsi="宋体" w:eastAsia="宋体" w:cs="Times New Roman"/>
                <w:spacing w:val="0"/>
                <w:sz w:val="28"/>
                <w:szCs w:val="28"/>
              </w:rPr>
            </w:pPr>
            <w:r>
              <w:rPr>
                <w:rFonts w:hint="eastAsia" w:ascii="方正仿宋简体" w:hAnsi="微软雅黑" w:eastAsia="方正仿宋简体" w:cs="方正仿宋简体"/>
                <w:b w:val="0"/>
                <w:bCs w:val="0"/>
                <w:color w:val="000000"/>
                <w:spacing w:val="0"/>
                <w:kern w:val="0"/>
                <w:sz w:val="28"/>
                <w:szCs w:val="28"/>
                <w:highlight w:val="none"/>
                <w:lang w:val="en-US" w:eastAsia="zh-CN" w:bidi="ar-SA"/>
              </w:rPr>
              <w:t>□保证遵守相关知识产权法律法规，维护自己合法权益同时尊重他人的知识产权，不侵犯他人相关知识产权。</w:t>
            </w:r>
          </w:p>
        </w:tc>
      </w:tr>
      <w:tr>
        <w:tblPrEx>
          <w:tblCellMar>
            <w:top w:w="0" w:type="dxa"/>
            <w:left w:w="108" w:type="dxa"/>
            <w:bottom w:w="0" w:type="dxa"/>
            <w:right w:w="108" w:type="dxa"/>
          </w:tblCellMar>
        </w:tblPrEx>
        <w:trPr>
          <w:trHeight w:val="3022" w:hRule="atLeast"/>
          <w:jc w:val="center"/>
        </w:trPr>
        <w:tc>
          <w:tcPr>
            <w:tcW w:w="4283" w:type="dxa"/>
            <w:gridSpan w:val="4"/>
            <w:tcBorders>
              <w:top w:val="single" w:color="auto" w:sz="6" w:space="0"/>
              <w:left w:val="single" w:color="auto" w:sz="6"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r>
              <w:rPr>
                <w:rFonts w:hint="eastAsia" w:ascii="方正仿宋简体" w:hAnsi="微软雅黑" w:eastAsia="方正仿宋简体" w:cs="方正仿宋简体"/>
                <w:b w:val="0"/>
                <w:bCs w:val="0"/>
                <w:color w:val="000000"/>
                <w:spacing w:val="0"/>
                <w:kern w:val="0"/>
                <w:sz w:val="28"/>
                <w:szCs w:val="28"/>
                <w:highlight w:val="none"/>
                <w:lang w:val="en-US" w:eastAsia="zh-CN" w:bidi="ar-SA"/>
              </w:rPr>
              <w:t>专利代理机构签章：</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方正仿宋简体" w:hAnsi="微软雅黑" w:eastAsia="方正仿宋简体" w:cs="方正仿宋简体"/>
                <w:b w:val="0"/>
                <w:bCs w:val="0"/>
                <w:color w:val="000000"/>
                <w:spacing w:val="0"/>
                <w:kern w:val="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ind w:firstLine="1380" w:firstLineChars="500"/>
              <w:jc w:val="right"/>
              <w:textAlignment w:val="auto"/>
              <w:rPr>
                <w:rFonts w:ascii="宋体" w:hAnsi="宋体" w:eastAsia="宋体" w:cs="Times New Roman"/>
                <w:spacing w:val="0"/>
                <w:sz w:val="28"/>
                <w:szCs w:val="28"/>
              </w:rPr>
            </w:pPr>
            <w:r>
              <w:rPr>
                <w:rFonts w:hint="eastAsia" w:ascii="方正仿宋简体" w:hAnsi="微软雅黑" w:eastAsia="方正仿宋简体" w:cs="方正仿宋简体"/>
                <w:b w:val="0"/>
                <w:bCs w:val="0"/>
                <w:color w:val="000000"/>
                <w:spacing w:val="0"/>
                <w:kern w:val="0"/>
                <w:sz w:val="28"/>
                <w:szCs w:val="28"/>
                <w:highlight w:val="none"/>
                <w:lang w:val="en-US" w:eastAsia="zh-CN" w:bidi="ar-SA"/>
              </w:rPr>
              <w:t>年   月   日</w:t>
            </w:r>
          </w:p>
        </w:tc>
        <w:tc>
          <w:tcPr>
            <w:tcW w:w="4417" w:type="dxa"/>
            <w:gridSpan w:val="7"/>
            <w:tcBorders>
              <w:top w:val="single" w:color="auto" w:sz="6" w:space="0"/>
              <w:left w:val="single" w:color="auto" w:sz="4" w:space="0"/>
              <w:bottom w:val="single" w:color="auto" w:sz="4" w:space="0"/>
              <w:right w:val="single" w:color="auto" w:sz="6"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方正仿宋简体" w:hAnsi="微软雅黑" w:eastAsia="方正仿宋简体" w:cs="方正仿宋简体"/>
                <w:b w:val="0"/>
                <w:bCs w:val="0"/>
                <w:color w:val="000000"/>
                <w:spacing w:val="-17"/>
                <w:kern w:val="0"/>
                <w:sz w:val="28"/>
                <w:szCs w:val="28"/>
                <w:highlight w:val="none"/>
                <w:lang w:val="en-US" w:eastAsia="zh-CN" w:bidi="ar-SA"/>
              </w:rPr>
            </w:pPr>
            <w:r>
              <w:rPr>
                <w:rFonts w:hint="eastAsia" w:ascii="方正仿宋简体" w:hAnsi="微软雅黑" w:eastAsia="方正仿宋简体" w:cs="方正仿宋简体"/>
                <w:b w:val="0"/>
                <w:bCs w:val="0"/>
                <w:color w:val="000000"/>
                <w:spacing w:val="-17"/>
                <w:kern w:val="0"/>
                <w:sz w:val="28"/>
                <w:szCs w:val="28"/>
                <w:highlight w:val="none"/>
                <w:lang w:val="en-US" w:eastAsia="zh-CN" w:bidi="ar-SA"/>
              </w:rPr>
              <w:t>中国（泉州）知识产权保护中心</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方正仿宋简体" w:hAnsi="微软雅黑" w:eastAsia="方正仿宋简体" w:cs="方正仿宋简体"/>
                <w:b w:val="0"/>
                <w:bCs w:val="0"/>
                <w:color w:val="000000"/>
                <w:spacing w:val="-17"/>
                <w:kern w:val="0"/>
                <w:sz w:val="28"/>
                <w:szCs w:val="28"/>
                <w:highlight w:val="none"/>
                <w:lang w:val="en-US" w:eastAsia="zh-CN" w:bidi="ar-SA"/>
              </w:rPr>
            </w:pPr>
            <w:r>
              <w:rPr>
                <w:rFonts w:hint="eastAsia" w:ascii="方正仿宋简体" w:hAnsi="微软雅黑" w:eastAsia="方正仿宋简体" w:cs="方正仿宋简体"/>
                <w:b w:val="0"/>
                <w:bCs w:val="0"/>
                <w:color w:val="000000"/>
                <w:spacing w:val="-17"/>
                <w:kern w:val="0"/>
                <w:sz w:val="28"/>
                <w:szCs w:val="28"/>
                <w:highlight w:val="none"/>
                <w:lang w:val="en-US" w:eastAsia="zh-CN" w:bidi="ar-SA"/>
              </w:rPr>
              <w:t xml:space="preserve">意见及签章： </w:t>
            </w:r>
          </w:p>
          <w:p>
            <w:pPr>
              <w:keepNext w:val="0"/>
              <w:keepLines w:val="0"/>
              <w:pageBreakBefore w:val="0"/>
              <w:widowControl w:val="0"/>
              <w:kinsoku/>
              <w:wordWrap/>
              <w:overflowPunct/>
              <w:topLinePunct w:val="0"/>
              <w:autoSpaceDE/>
              <w:autoSpaceDN/>
              <w:bidi w:val="0"/>
              <w:adjustRightInd/>
              <w:snapToGrid/>
              <w:spacing w:line="320" w:lineRule="exact"/>
              <w:ind w:firstLine="1932" w:firstLineChars="700"/>
              <w:jc w:val="left"/>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ind w:firstLine="1932" w:firstLineChars="700"/>
              <w:jc w:val="left"/>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ind w:firstLine="1932" w:firstLineChars="700"/>
              <w:jc w:val="left"/>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ind w:firstLine="1932" w:firstLineChars="700"/>
              <w:jc w:val="left"/>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ind w:firstLine="1932" w:firstLineChars="700"/>
              <w:jc w:val="left"/>
              <w:textAlignment w:val="auto"/>
              <w:rPr>
                <w:rFonts w:hint="eastAsia" w:ascii="方正仿宋简体" w:hAnsi="微软雅黑" w:eastAsia="方正仿宋简体" w:cs="方正仿宋简体"/>
                <w:color w:val="000000"/>
                <w:spacing w:val="0"/>
                <w:kern w:val="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等线" w:hAnsi="等线" w:eastAsia="等线" w:cs="Times New Roman"/>
                <w:spacing w:val="0"/>
                <w:kern w:val="2"/>
                <w:sz w:val="28"/>
                <w:szCs w:val="28"/>
                <w:lang w:val="en-US" w:eastAsia="zh-CN" w:bidi="ar-SA"/>
              </w:rPr>
            </w:pPr>
            <w:r>
              <w:rPr>
                <w:rFonts w:hint="eastAsia" w:ascii="方正仿宋简体" w:hAnsi="微软雅黑" w:eastAsia="方正仿宋简体" w:cs="方正仿宋简体"/>
                <w:b w:val="0"/>
                <w:bCs w:val="0"/>
                <w:color w:val="000000"/>
                <w:spacing w:val="0"/>
                <w:kern w:val="0"/>
                <w:sz w:val="28"/>
                <w:szCs w:val="28"/>
                <w:highlight w:val="none"/>
                <w:lang w:val="en-US" w:eastAsia="zh-CN" w:bidi="ar-SA"/>
              </w:rPr>
              <w:t>年   月   日</w:t>
            </w:r>
          </w:p>
        </w:tc>
      </w:tr>
    </w:tbl>
    <w:p>
      <w:pPr>
        <w:rPr>
          <w:rFonts w:hint="eastAsia" w:ascii="方正黑体简体" w:eastAsia="方正黑体简体"/>
          <w:lang w:val="en-US" w:eastAsia="zh-CN"/>
        </w:rPr>
      </w:pPr>
      <w:r>
        <w:rPr>
          <w:rFonts w:hint="eastAsia" w:ascii="方正黑体简体" w:eastAsia="方正黑体简体"/>
          <w:lang w:val="en-US" w:eastAsia="zh-CN"/>
        </w:rPr>
        <w:t>附件3</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宋体" w:eastAsia="方正小标宋简体" w:cs="方正小标宋简体"/>
          <w:color w:val="000000"/>
          <w:spacing w:val="0"/>
          <w:kern w:val="0"/>
          <w:sz w:val="44"/>
          <w:szCs w:val="44"/>
          <w:highlight w:val="none"/>
        </w:rPr>
      </w:pPr>
      <w:r>
        <w:rPr>
          <w:rFonts w:hint="eastAsia" w:ascii="方正小标宋简体" w:hAnsi="宋体" w:eastAsia="方正小标宋简体" w:cs="方正小标宋简体"/>
          <w:color w:val="000000"/>
          <w:spacing w:val="0"/>
          <w:kern w:val="0"/>
          <w:sz w:val="44"/>
          <w:szCs w:val="44"/>
          <w:highlight w:val="none"/>
        </w:rPr>
        <w:t>中国（泉州）知识产权保护中心</w:t>
      </w:r>
    </w:p>
    <w:p>
      <w:pPr>
        <w:keepNext w:val="0"/>
        <w:keepLines w:val="0"/>
        <w:pageBreakBefore w:val="0"/>
        <w:widowControl w:val="0"/>
        <w:kinsoku/>
        <w:wordWrap/>
        <w:overflowPunct/>
        <w:topLinePunct w:val="0"/>
        <w:autoSpaceDE/>
        <w:autoSpaceDN/>
        <w:bidi w:val="0"/>
        <w:adjustRightInd/>
        <w:snapToGrid/>
        <w:spacing w:after="292" w:afterLines="50" w:line="660" w:lineRule="exact"/>
        <w:jc w:val="center"/>
        <w:textAlignment w:val="auto"/>
        <w:rPr>
          <w:rFonts w:hint="eastAsia" w:ascii="方正小标宋简体" w:hAnsi="微软雅黑" w:eastAsia="方正小标宋简体" w:cs="方正小标宋简体"/>
          <w:color w:val="000000"/>
          <w:spacing w:val="0"/>
          <w:kern w:val="0"/>
          <w:sz w:val="32"/>
          <w:szCs w:val="32"/>
          <w:highlight w:val="none"/>
        </w:rPr>
      </w:pPr>
      <w:r>
        <w:rPr>
          <w:rFonts w:hint="eastAsia" w:ascii="方正小标宋简体" w:hAnsi="微软雅黑" w:eastAsia="方正小标宋简体" w:cs="方正小标宋简体"/>
          <w:color w:val="000000"/>
          <w:spacing w:val="0"/>
          <w:kern w:val="0"/>
          <w:sz w:val="44"/>
          <w:szCs w:val="44"/>
          <w:highlight w:val="none"/>
        </w:rPr>
        <w:t>专利</w:t>
      </w:r>
      <w:r>
        <w:rPr>
          <w:rFonts w:hint="eastAsia" w:ascii="方正小标宋简体" w:hAnsi="微软雅黑" w:eastAsia="方正小标宋简体" w:cs="方正小标宋简体"/>
          <w:color w:val="000000"/>
          <w:spacing w:val="0"/>
          <w:kern w:val="0"/>
          <w:sz w:val="44"/>
          <w:szCs w:val="44"/>
          <w:highlight w:val="none"/>
          <w:lang w:eastAsia="zh-CN"/>
        </w:rPr>
        <w:t>预审服务</w:t>
      </w:r>
      <w:r>
        <w:rPr>
          <w:rFonts w:hint="eastAsia" w:ascii="方正小标宋简体" w:hAnsi="微软雅黑" w:eastAsia="方正小标宋简体" w:cs="方正小标宋简体"/>
          <w:color w:val="000000"/>
          <w:spacing w:val="0"/>
          <w:kern w:val="0"/>
          <w:sz w:val="44"/>
          <w:szCs w:val="44"/>
          <w:highlight w:val="none"/>
        </w:rPr>
        <w:t>须知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ascii="方正仿宋简体" w:hAnsi="微软雅黑" w:eastAsia="方正仿宋简体" w:cs="方正仿宋简体"/>
          <w:spacing w:val="0"/>
          <w:kern w:val="0"/>
          <w:sz w:val="32"/>
          <w:szCs w:val="32"/>
          <w:highlight w:val="none"/>
        </w:rPr>
      </w:pPr>
      <w:r>
        <w:rPr>
          <w:rFonts w:hint="eastAsia" w:ascii="方正仿宋简体" w:hAnsi="微软雅黑" w:eastAsia="方正仿宋简体" w:cs="方正仿宋简体"/>
          <w:spacing w:val="0"/>
          <w:kern w:val="0"/>
          <w:sz w:val="32"/>
          <w:szCs w:val="32"/>
          <w:highlight w:val="none"/>
        </w:rPr>
        <w:t>一、通过中国（泉州）知识产权保护中心（以下简称 “</w:t>
      </w:r>
      <w:r>
        <w:rPr>
          <w:rFonts w:hint="eastAsia" w:ascii="方正仿宋简体" w:hAnsi="微软雅黑" w:eastAsia="方正仿宋简体" w:cs="方正仿宋简体"/>
          <w:spacing w:val="0"/>
          <w:kern w:val="0"/>
          <w:sz w:val="32"/>
          <w:szCs w:val="32"/>
          <w:highlight w:val="none"/>
          <w:lang w:eastAsia="zh-CN"/>
        </w:rPr>
        <w:t>泉州</w:t>
      </w:r>
      <w:r>
        <w:rPr>
          <w:rFonts w:hint="eastAsia" w:ascii="方正仿宋简体" w:hAnsi="微软雅黑" w:eastAsia="方正仿宋简体" w:cs="方正仿宋简体"/>
          <w:spacing w:val="0"/>
          <w:kern w:val="0"/>
          <w:sz w:val="32"/>
          <w:szCs w:val="32"/>
          <w:highlight w:val="none"/>
        </w:rPr>
        <w:t>保护中心”）提交的发明、实用新型或外观设计专利申请，应接受</w:t>
      </w:r>
      <w:r>
        <w:rPr>
          <w:rFonts w:hint="eastAsia" w:ascii="方正仿宋简体" w:hAnsi="微软雅黑" w:eastAsia="方正仿宋简体" w:cs="方正仿宋简体"/>
          <w:spacing w:val="0"/>
          <w:kern w:val="0"/>
          <w:sz w:val="32"/>
          <w:szCs w:val="32"/>
          <w:highlight w:val="none"/>
          <w:lang w:eastAsia="zh-CN"/>
        </w:rPr>
        <w:t>泉州</w:t>
      </w:r>
      <w:r>
        <w:rPr>
          <w:rFonts w:hint="eastAsia" w:ascii="方正仿宋简体" w:hAnsi="微软雅黑" w:eastAsia="方正仿宋简体" w:cs="方正仿宋简体"/>
          <w:spacing w:val="0"/>
          <w:kern w:val="0"/>
          <w:sz w:val="32"/>
          <w:szCs w:val="32"/>
          <w:highlight w:val="none"/>
        </w:rPr>
        <w:t>保护中心提供的</w:t>
      </w:r>
      <w:r>
        <w:rPr>
          <w:rFonts w:hint="eastAsia" w:ascii="方正仿宋简体" w:hAnsi="微软雅黑" w:eastAsia="方正仿宋简体" w:cs="方正仿宋简体"/>
          <w:spacing w:val="0"/>
          <w:kern w:val="0"/>
          <w:sz w:val="32"/>
          <w:szCs w:val="32"/>
          <w:highlight w:val="none"/>
          <w:lang w:eastAsia="zh-CN"/>
        </w:rPr>
        <w:t>快速</w:t>
      </w:r>
      <w:r>
        <w:rPr>
          <w:rFonts w:hint="eastAsia" w:ascii="方正仿宋简体" w:hAnsi="微软雅黑" w:eastAsia="方正仿宋简体" w:cs="方正仿宋简体"/>
          <w:spacing w:val="0"/>
          <w:kern w:val="0"/>
          <w:sz w:val="32"/>
          <w:szCs w:val="32"/>
          <w:highlight w:val="none"/>
        </w:rPr>
        <w:t>预审服务。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ascii="方正仿宋简体" w:hAnsi="微软雅黑" w:eastAsia="方正仿宋简体" w:cs="方正仿宋简体"/>
          <w:spacing w:val="0"/>
          <w:kern w:val="0"/>
          <w:sz w:val="32"/>
          <w:szCs w:val="32"/>
          <w:highlight w:val="none"/>
        </w:rPr>
      </w:pPr>
      <w:r>
        <w:rPr>
          <w:rFonts w:hint="eastAsia" w:ascii="方正仿宋简体" w:hAnsi="微软雅黑" w:eastAsia="方正仿宋简体" w:cs="方正仿宋简体"/>
          <w:spacing w:val="0"/>
          <w:kern w:val="0"/>
          <w:sz w:val="32"/>
          <w:szCs w:val="32"/>
          <w:highlight w:val="none"/>
        </w:rPr>
        <w:t>二、申请人提交发明、实用新型或外观设计专利申请</w:t>
      </w:r>
      <w:r>
        <w:rPr>
          <w:rFonts w:hint="eastAsia" w:ascii="方正仿宋简体" w:hAnsi="微软雅黑" w:eastAsia="方正仿宋简体" w:cs="方正仿宋简体"/>
          <w:spacing w:val="0"/>
          <w:kern w:val="0"/>
          <w:sz w:val="32"/>
          <w:szCs w:val="32"/>
          <w:highlight w:val="none"/>
          <w:lang w:eastAsia="zh-CN"/>
        </w:rPr>
        <w:t>时</w:t>
      </w:r>
      <w:r>
        <w:rPr>
          <w:rFonts w:hint="eastAsia" w:ascii="方正仿宋简体" w:hAnsi="微软雅黑" w:eastAsia="方正仿宋简体" w:cs="方正仿宋简体"/>
          <w:spacing w:val="0"/>
          <w:kern w:val="0"/>
          <w:sz w:val="32"/>
          <w:szCs w:val="32"/>
          <w:highlight w:val="none"/>
        </w:rPr>
        <w:t>，应</w:t>
      </w:r>
      <w:r>
        <w:rPr>
          <w:rFonts w:hint="eastAsia" w:ascii="方正仿宋简体" w:hAnsi="微软雅黑" w:eastAsia="方正仿宋简体" w:cs="方正仿宋简体"/>
          <w:spacing w:val="0"/>
          <w:kern w:val="0"/>
          <w:sz w:val="32"/>
          <w:szCs w:val="32"/>
          <w:highlight w:val="none"/>
          <w:lang w:eastAsia="zh-CN"/>
        </w:rPr>
        <w:t>先</w:t>
      </w:r>
      <w:r>
        <w:rPr>
          <w:rFonts w:hint="eastAsia" w:ascii="方正仿宋简体" w:hAnsi="微软雅黑" w:eastAsia="方正仿宋简体" w:cs="方正仿宋简体"/>
          <w:spacing w:val="0"/>
          <w:kern w:val="0"/>
          <w:sz w:val="32"/>
          <w:szCs w:val="32"/>
          <w:highlight w:val="none"/>
        </w:rPr>
        <w:t>在</w:t>
      </w:r>
      <w:r>
        <w:rPr>
          <w:rFonts w:hint="eastAsia" w:ascii="方正仿宋简体" w:hAnsi="微软雅黑" w:eastAsia="方正仿宋简体" w:cs="方正仿宋简体"/>
          <w:spacing w:val="0"/>
          <w:kern w:val="0"/>
          <w:sz w:val="32"/>
          <w:szCs w:val="32"/>
          <w:highlight w:val="none"/>
          <w:lang w:eastAsia="zh-CN"/>
        </w:rPr>
        <w:t>泉州</w:t>
      </w:r>
      <w:r>
        <w:rPr>
          <w:rFonts w:hint="eastAsia" w:ascii="方正仿宋简体" w:hAnsi="微软雅黑" w:eastAsia="方正仿宋简体" w:cs="方正仿宋简体"/>
          <w:spacing w:val="0"/>
          <w:kern w:val="0"/>
          <w:sz w:val="32"/>
          <w:szCs w:val="32"/>
          <w:highlight w:val="none"/>
        </w:rPr>
        <w:t>保护中心完成备案</w:t>
      </w:r>
      <w:r>
        <w:rPr>
          <w:rFonts w:hint="eastAsia" w:ascii="方正仿宋简体" w:hAnsi="微软雅黑" w:eastAsia="方正仿宋简体" w:cs="方正仿宋简体"/>
          <w:spacing w:val="0"/>
          <w:kern w:val="0"/>
          <w:sz w:val="32"/>
          <w:szCs w:val="32"/>
          <w:highlight w:val="none"/>
          <w:lang w:eastAsia="zh-CN"/>
        </w:rPr>
        <w:t>，且</w:t>
      </w:r>
      <w:r>
        <w:rPr>
          <w:rFonts w:hint="eastAsia" w:ascii="方正仿宋简体" w:hAnsi="微软雅黑" w:eastAsia="方正仿宋简体" w:cs="方正仿宋简体"/>
          <w:spacing w:val="0"/>
          <w:kern w:val="0"/>
          <w:sz w:val="32"/>
          <w:szCs w:val="32"/>
          <w:highlight w:val="none"/>
        </w:rPr>
        <w:t>申请人地址及申请领域应符合</w:t>
      </w:r>
      <w:r>
        <w:rPr>
          <w:rFonts w:hint="eastAsia" w:ascii="方正仿宋简体" w:hAnsi="微软雅黑" w:eastAsia="方正仿宋简体" w:cs="方正仿宋简体"/>
          <w:spacing w:val="0"/>
          <w:kern w:val="0"/>
          <w:sz w:val="32"/>
          <w:szCs w:val="32"/>
          <w:highlight w:val="none"/>
          <w:lang w:eastAsia="zh-CN"/>
        </w:rPr>
        <w:t>泉州</w:t>
      </w:r>
      <w:r>
        <w:rPr>
          <w:rFonts w:hint="eastAsia" w:ascii="方正仿宋简体" w:hAnsi="微软雅黑" w:eastAsia="方正仿宋简体" w:cs="方正仿宋简体"/>
          <w:spacing w:val="0"/>
          <w:kern w:val="0"/>
          <w:sz w:val="32"/>
          <w:szCs w:val="32"/>
          <w:highlight w:val="none"/>
        </w:rPr>
        <w:t>保护中心的要求。</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ascii="方正仿宋简体" w:hAnsi="微软雅黑" w:eastAsia="方正仿宋简体" w:cs="方正仿宋简体"/>
          <w:spacing w:val="0"/>
          <w:kern w:val="0"/>
          <w:sz w:val="32"/>
          <w:szCs w:val="32"/>
          <w:highlight w:val="none"/>
        </w:rPr>
      </w:pPr>
      <w:r>
        <w:rPr>
          <w:rFonts w:hint="eastAsia" w:ascii="方正仿宋简体" w:hAnsi="微软雅黑" w:eastAsia="方正仿宋简体" w:cs="方正仿宋简体"/>
          <w:spacing w:val="0"/>
          <w:kern w:val="0"/>
          <w:sz w:val="32"/>
          <w:szCs w:val="32"/>
          <w:highlight w:val="none"/>
        </w:rPr>
        <w:t>三、如果申请人希望享受专利费用减缴，应在提交专利申请前，在专利费减备案系统进行专利费减备案。</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方正仿宋简体" w:hAnsi="微软雅黑" w:eastAsia="方正仿宋简体" w:cs="方正仿宋简体"/>
          <w:spacing w:val="0"/>
          <w:kern w:val="0"/>
          <w:sz w:val="32"/>
          <w:szCs w:val="32"/>
          <w:highlight w:val="none"/>
        </w:rPr>
      </w:pPr>
      <w:r>
        <w:rPr>
          <w:rFonts w:hint="eastAsia" w:ascii="方正仿宋简体" w:hAnsi="微软雅黑" w:eastAsia="方正仿宋简体" w:cs="方正仿宋简体"/>
          <w:spacing w:val="0"/>
          <w:kern w:val="0"/>
          <w:sz w:val="32"/>
          <w:szCs w:val="32"/>
          <w:highlight w:val="none"/>
        </w:rPr>
        <w:t>四、下列各项专利申请，不得通过快速</w:t>
      </w:r>
      <w:r>
        <w:rPr>
          <w:rFonts w:hint="eastAsia" w:ascii="方正仿宋简体" w:hAnsi="微软雅黑" w:eastAsia="方正仿宋简体" w:cs="方正仿宋简体"/>
          <w:spacing w:val="0"/>
          <w:kern w:val="0"/>
          <w:sz w:val="32"/>
          <w:szCs w:val="32"/>
          <w:highlight w:val="none"/>
          <w:lang w:eastAsia="zh-CN"/>
        </w:rPr>
        <w:t>预审服务</w:t>
      </w:r>
      <w:r>
        <w:rPr>
          <w:rFonts w:hint="eastAsia" w:ascii="方正仿宋简体" w:hAnsi="微软雅黑" w:eastAsia="方正仿宋简体" w:cs="方正仿宋简体"/>
          <w:spacing w:val="0"/>
          <w:kern w:val="0"/>
          <w:sz w:val="32"/>
          <w:szCs w:val="32"/>
          <w:highlight w:val="none"/>
        </w:rPr>
        <w:t>通道进行办理：按照专利合作条约（PCT）提出的国际专利申请、进入中国国家阶段的PCT国际申请、根据《专利法》第九条第一款所规定的同一申请人同日对同样的发明创造所申请的实用新型专利和发明专利、分案申请和根据《专利法实施细则》第七条所规定的需要进行保密审查的申请。</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ascii="方正仿宋简体" w:hAnsi="微软雅黑" w:eastAsia="方正仿宋简体" w:cs="方正仿宋简体"/>
          <w:spacing w:val="0"/>
          <w:kern w:val="0"/>
          <w:sz w:val="32"/>
          <w:szCs w:val="32"/>
          <w:highlight w:val="none"/>
        </w:rPr>
      </w:pPr>
      <w:r>
        <w:rPr>
          <w:rFonts w:hint="eastAsia" w:ascii="方正仿宋简体" w:hAnsi="微软雅黑" w:eastAsia="方正仿宋简体" w:cs="方正仿宋简体"/>
          <w:spacing w:val="0"/>
          <w:kern w:val="0"/>
          <w:sz w:val="32"/>
          <w:szCs w:val="32"/>
          <w:highlight w:val="none"/>
        </w:rPr>
        <w:t>五、有下列情形之一的，相关申请将自动转为普通申请程序，</w:t>
      </w:r>
      <w:r>
        <w:rPr>
          <w:rFonts w:hint="eastAsia" w:ascii="方正仿宋简体" w:hAnsi="微软雅黑" w:eastAsia="方正仿宋简体" w:cs="方正仿宋简体"/>
          <w:spacing w:val="0"/>
          <w:kern w:val="0"/>
          <w:sz w:val="32"/>
          <w:szCs w:val="32"/>
          <w:highlight w:val="none"/>
          <w:lang w:eastAsia="zh-CN"/>
        </w:rPr>
        <w:t>由国家知识产权局</w:t>
      </w:r>
      <w:r>
        <w:rPr>
          <w:rFonts w:hint="eastAsia" w:ascii="方正仿宋简体" w:hAnsi="微软雅黑" w:eastAsia="方正仿宋简体" w:cs="方正仿宋简体"/>
          <w:spacing w:val="0"/>
          <w:kern w:val="0"/>
          <w:sz w:val="32"/>
          <w:szCs w:val="32"/>
          <w:highlight w:val="none"/>
        </w:rPr>
        <w:t>继续进行审查：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方正仿宋简体" w:hAnsi="微软雅黑" w:eastAsia="方正仿宋简体" w:cs="方正仿宋简体"/>
          <w:spacing w:val="0"/>
          <w:kern w:val="0"/>
          <w:sz w:val="32"/>
          <w:szCs w:val="32"/>
          <w:highlight w:val="none"/>
        </w:rPr>
      </w:pPr>
      <w:r>
        <w:rPr>
          <w:rFonts w:hint="eastAsia" w:ascii="方正仿宋简体" w:hAnsi="微软雅黑" w:eastAsia="方正仿宋简体" w:cs="方正仿宋简体"/>
          <w:spacing w:val="0"/>
          <w:kern w:val="0"/>
          <w:sz w:val="32"/>
          <w:szCs w:val="32"/>
          <w:highlight w:val="none"/>
        </w:rPr>
        <w:t>（一）申请不满足第一至三条之一规定的；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方正仿宋简体" w:hAnsi="微软雅黑" w:eastAsia="方正仿宋简体" w:cs="方正仿宋简体"/>
          <w:spacing w:val="0"/>
          <w:kern w:val="0"/>
          <w:sz w:val="32"/>
          <w:szCs w:val="32"/>
          <w:highlight w:val="none"/>
        </w:rPr>
      </w:pPr>
      <w:r>
        <w:rPr>
          <w:rFonts w:hint="eastAsia" w:ascii="方正仿宋简体" w:hAnsi="微软雅黑" w:eastAsia="方正仿宋简体" w:cs="方正仿宋简体"/>
          <w:spacing w:val="0"/>
          <w:kern w:val="0"/>
          <w:sz w:val="32"/>
          <w:szCs w:val="32"/>
          <w:highlight w:val="none"/>
        </w:rPr>
        <w:t>（二）申请人违背所签署的承诺书的；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方正仿宋简体" w:hAnsi="微软雅黑" w:eastAsia="方正仿宋简体" w:cs="方正仿宋简体"/>
          <w:spacing w:val="0"/>
          <w:kern w:val="0"/>
          <w:sz w:val="32"/>
          <w:szCs w:val="32"/>
          <w:highlight w:val="none"/>
        </w:rPr>
      </w:pPr>
      <w:r>
        <w:rPr>
          <w:rFonts w:hint="eastAsia" w:ascii="方正仿宋简体" w:hAnsi="微软雅黑" w:eastAsia="方正仿宋简体" w:cs="方正仿宋简体"/>
          <w:spacing w:val="0"/>
          <w:kern w:val="0"/>
          <w:sz w:val="32"/>
          <w:szCs w:val="32"/>
          <w:highlight w:val="none"/>
        </w:rPr>
        <w:t>（三）在实用新型专利申请、外观设计专利申请初步审查中</w:t>
      </w:r>
      <w:r>
        <w:rPr>
          <w:rFonts w:hint="eastAsia" w:ascii="方正仿宋简体" w:hAnsi="微软雅黑" w:eastAsia="方正仿宋简体" w:cs="方正仿宋简体"/>
          <w:spacing w:val="0"/>
          <w:kern w:val="0"/>
          <w:sz w:val="32"/>
          <w:szCs w:val="32"/>
          <w:highlight w:val="none"/>
          <w:lang w:eastAsia="zh-CN"/>
        </w:rPr>
        <w:t>国家知识产权局</w:t>
      </w:r>
      <w:r>
        <w:rPr>
          <w:rFonts w:hint="eastAsia" w:ascii="方正仿宋简体" w:hAnsi="微软雅黑" w:eastAsia="方正仿宋简体" w:cs="方正仿宋简体"/>
          <w:spacing w:val="0"/>
          <w:kern w:val="0"/>
          <w:sz w:val="32"/>
          <w:szCs w:val="32"/>
          <w:highlight w:val="none"/>
        </w:rPr>
        <w:t>需要发出审查意见通知书</w:t>
      </w:r>
      <w:r>
        <w:rPr>
          <w:rFonts w:hint="eastAsia" w:ascii="方正仿宋简体" w:hAnsi="微软雅黑" w:eastAsia="方正仿宋简体" w:cs="方正仿宋简体"/>
          <w:spacing w:val="0"/>
          <w:kern w:val="0"/>
          <w:sz w:val="32"/>
          <w:szCs w:val="32"/>
          <w:highlight w:val="none"/>
          <w:lang w:eastAsia="zh-CN"/>
        </w:rPr>
        <w:t>或补正通知书</w:t>
      </w:r>
      <w:r>
        <w:rPr>
          <w:rFonts w:hint="eastAsia" w:ascii="方正仿宋简体" w:hAnsi="微软雅黑" w:eastAsia="方正仿宋简体" w:cs="方正仿宋简体"/>
          <w:spacing w:val="0"/>
          <w:kern w:val="0"/>
          <w:sz w:val="32"/>
          <w:szCs w:val="32"/>
          <w:highlight w:val="none"/>
        </w:rPr>
        <w:t>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ascii="方正仿宋简体" w:hAnsi="微软雅黑" w:eastAsia="方正仿宋简体" w:cs="方正仿宋简体"/>
          <w:spacing w:val="0"/>
          <w:kern w:val="0"/>
          <w:sz w:val="32"/>
          <w:szCs w:val="32"/>
          <w:highlight w:val="none"/>
        </w:rPr>
      </w:pPr>
      <w:r>
        <w:rPr>
          <w:rFonts w:hint="eastAsia" w:ascii="方正仿宋简体" w:hAnsi="微软雅黑" w:eastAsia="方正仿宋简体" w:cs="方正仿宋简体"/>
          <w:spacing w:val="0"/>
          <w:kern w:val="0"/>
          <w:sz w:val="32"/>
          <w:szCs w:val="32"/>
          <w:highlight w:val="none"/>
        </w:rPr>
        <w:t>（四）在发明专利申请实质审查中申请人针对第二次审查意见通知书作出答复后仍未满足授权条件的。</w:t>
      </w:r>
      <w:r>
        <w:rPr>
          <w:rFonts w:ascii="方正仿宋简体" w:hAnsi="微软雅黑" w:eastAsia="方正仿宋简体" w:cs="方正仿宋简体"/>
          <w:spacing w:val="0"/>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方正仿宋简体" w:hAnsi="微软雅黑" w:eastAsia="方正仿宋简体" w:cs="方正仿宋简体"/>
          <w:spacing w:val="0"/>
          <w:kern w:val="0"/>
          <w:sz w:val="32"/>
          <w:szCs w:val="32"/>
          <w:highlight w:val="none"/>
        </w:rPr>
      </w:pPr>
      <w:r>
        <w:rPr>
          <w:rFonts w:hint="eastAsia" w:ascii="方正仿宋简体" w:hAnsi="微软雅黑" w:eastAsia="方正仿宋简体" w:cs="方正仿宋简体"/>
          <w:spacing w:val="0"/>
          <w:kern w:val="0"/>
          <w:sz w:val="32"/>
          <w:szCs w:val="32"/>
          <w:highlight w:val="none"/>
        </w:rPr>
        <w:t>六、申请人可以主动向</w:t>
      </w:r>
      <w:r>
        <w:rPr>
          <w:rFonts w:hint="eastAsia" w:ascii="方正仿宋简体" w:hAnsi="微软雅黑" w:eastAsia="方正仿宋简体" w:cs="方正仿宋简体"/>
          <w:spacing w:val="0"/>
          <w:kern w:val="0"/>
          <w:sz w:val="32"/>
          <w:szCs w:val="32"/>
          <w:highlight w:val="none"/>
          <w:lang w:eastAsia="zh-CN"/>
        </w:rPr>
        <w:t>国家知识产权局</w:t>
      </w:r>
      <w:r>
        <w:rPr>
          <w:rFonts w:hint="eastAsia" w:ascii="方正仿宋简体" w:hAnsi="微软雅黑" w:eastAsia="方正仿宋简体" w:cs="方正仿宋简体"/>
          <w:spacing w:val="0"/>
          <w:kern w:val="0"/>
          <w:sz w:val="32"/>
          <w:szCs w:val="32"/>
          <w:highlight w:val="none"/>
        </w:rPr>
        <w:t>审查员提出电话讨论或会晤的请求，优选电话讨论形式。电话讨论或会晤后，需要申请人重新提交修改文件或者做出书面意见陈述的，原定答复期限不变。</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方正仿宋简体" w:hAnsi="微软雅黑" w:eastAsia="方正仿宋简体" w:cs="方正仿宋简体"/>
          <w:spacing w:val="0"/>
          <w:kern w:val="0"/>
          <w:sz w:val="32"/>
          <w:szCs w:val="32"/>
          <w:highlight w:val="none"/>
        </w:rPr>
      </w:pPr>
      <w:r>
        <w:rPr>
          <w:rFonts w:hint="eastAsia" w:ascii="方正仿宋简体" w:hAnsi="微软雅黑" w:eastAsia="方正仿宋简体" w:cs="方正仿宋简体"/>
          <w:spacing w:val="0"/>
          <w:kern w:val="0"/>
          <w:sz w:val="32"/>
          <w:szCs w:val="32"/>
          <w:highlight w:val="none"/>
        </w:rPr>
        <w:t>七、申请人应预先缴纳专利登记费、公告印刷费、授权后第一年的年费、印花税等费用，但缴纳上述费用并不意味相关专利申请必将获得授权。如最终该项专利申请未被授权，则上述费用未被实际使用，申请人可以提出退款请求。</w:t>
      </w:r>
    </w:p>
    <w:p>
      <w:pPr>
        <w:keepNext w:val="0"/>
        <w:keepLines w:val="0"/>
        <w:pageBreakBefore w:val="0"/>
        <w:kinsoku/>
        <w:wordWrap/>
        <w:overflowPunct/>
        <w:topLinePunct w:val="0"/>
        <w:autoSpaceDE/>
        <w:autoSpaceDN/>
        <w:bidi w:val="0"/>
        <w:adjustRightInd/>
        <w:snapToGrid/>
        <w:spacing w:line="600" w:lineRule="exact"/>
        <w:ind w:firstLine="664" w:firstLineChars="200"/>
        <w:textAlignment w:val="auto"/>
        <w:rPr>
          <w:rFonts w:hint="eastAsia" w:ascii="方正仿宋简体" w:hAnsi="微软雅黑" w:eastAsia="方正仿宋简体" w:cs="方正仿宋简体"/>
          <w:spacing w:val="8"/>
          <w:kern w:val="0"/>
          <w:sz w:val="32"/>
          <w:szCs w:val="32"/>
          <w:highlight w:val="none"/>
        </w:rPr>
      </w:pPr>
      <w:r>
        <w:rPr>
          <w:rFonts w:hint="eastAsia" w:ascii="方正仿宋简体" w:hAnsi="微软雅黑" w:eastAsia="方正仿宋简体" w:cs="方正仿宋简体"/>
          <w:spacing w:val="8"/>
          <w:kern w:val="0"/>
          <w:sz w:val="32"/>
          <w:szCs w:val="32"/>
          <w:highlight w:val="none"/>
        </w:rPr>
        <w:br w:type="page"/>
      </w:r>
    </w:p>
    <w:p>
      <w:pPr>
        <w:rPr>
          <w:rFonts w:hint="eastAsia" w:ascii="方正黑体简体" w:eastAsia="方正黑体简体"/>
          <w:lang w:val="en" w:eastAsia="zh-CN"/>
        </w:rPr>
      </w:pPr>
      <w:r>
        <w:rPr>
          <w:rFonts w:hint="eastAsia" w:ascii="方正黑体简体" w:eastAsia="方正黑体简体"/>
          <w:lang w:val="en-US" w:eastAsia="zh-CN"/>
        </w:rPr>
        <w:t>附件4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方正小标宋简体"/>
          <w:color w:val="000000"/>
          <w:spacing w:val="0"/>
          <w:kern w:val="0"/>
          <w:sz w:val="44"/>
          <w:szCs w:val="44"/>
          <w:highlight w:val="none"/>
        </w:rPr>
      </w:pPr>
      <w:bookmarkStart w:id="0" w:name="_Toc508803920"/>
      <w:bookmarkStart w:id="1" w:name="_Toc508790200"/>
      <w:r>
        <w:rPr>
          <w:rFonts w:hint="eastAsia" w:ascii="方正小标宋简体" w:hAnsi="宋体" w:eastAsia="方正小标宋简体" w:cs="方正小标宋简体"/>
          <w:color w:val="000000"/>
          <w:spacing w:val="0"/>
          <w:kern w:val="0"/>
          <w:sz w:val="44"/>
          <w:szCs w:val="44"/>
          <w:highlight w:val="none"/>
        </w:rPr>
        <w:t>中国（泉州）知识产权保护中心</w:t>
      </w:r>
    </w:p>
    <w:p>
      <w:pPr>
        <w:keepNext w:val="0"/>
        <w:keepLines w:val="0"/>
        <w:pageBreakBefore w:val="0"/>
        <w:widowControl w:val="0"/>
        <w:kinsoku/>
        <w:wordWrap/>
        <w:overflowPunct/>
        <w:topLinePunct w:val="0"/>
        <w:autoSpaceDE/>
        <w:autoSpaceDN/>
        <w:bidi w:val="0"/>
        <w:adjustRightInd/>
        <w:snapToGrid/>
        <w:spacing w:after="292" w:afterLines="50" w:line="600" w:lineRule="exact"/>
        <w:jc w:val="center"/>
        <w:textAlignment w:val="auto"/>
        <w:rPr>
          <w:rFonts w:hint="eastAsia" w:ascii="方正小标宋简体" w:hAnsi="Calibri" w:eastAsia="方正小标宋简体" w:cs="方正小标宋简体"/>
          <w:spacing w:val="0"/>
          <w:sz w:val="44"/>
          <w:szCs w:val="44"/>
          <w:highlight w:val="none"/>
        </w:rPr>
      </w:pPr>
      <w:r>
        <w:rPr>
          <w:rFonts w:hint="eastAsia" w:ascii="方正小标宋简体" w:hAnsi="微软雅黑" w:eastAsia="方正小标宋简体" w:cs="方正小标宋简体"/>
          <w:color w:val="000000"/>
          <w:spacing w:val="0"/>
          <w:kern w:val="0"/>
          <w:sz w:val="44"/>
          <w:szCs w:val="44"/>
          <w:highlight w:val="none"/>
        </w:rPr>
        <w:t>专利</w:t>
      </w:r>
      <w:r>
        <w:rPr>
          <w:rFonts w:hint="eastAsia" w:ascii="方正小标宋简体" w:hAnsi="微软雅黑" w:eastAsia="方正小标宋简体" w:cs="方正小标宋简体"/>
          <w:color w:val="000000"/>
          <w:spacing w:val="0"/>
          <w:kern w:val="0"/>
          <w:sz w:val="44"/>
          <w:szCs w:val="44"/>
          <w:highlight w:val="none"/>
          <w:lang w:eastAsia="zh-CN"/>
        </w:rPr>
        <w:t>预审服务</w:t>
      </w:r>
      <w:r>
        <w:rPr>
          <w:rFonts w:hint="eastAsia" w:ascii="方正小标宋简体" w:hAnsi="Calibri" w:eastAsia="方正小标宋简体" w:cs="方正小标宋简体"/>
          <w:spacing w:val="0"/>
          <w:sz w:val="44"/>
          <w:szCs w:val="44"/>
          <w:highlight w:val="none"/>
        </w:rPr>
        <w:t>承诺书</w:t>
      </w:r>
      <w:bookmarkEnd w:id="0"/>
      <w:bookmarkEnd w:id="1"/>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jc w:val="both"/>
        <w:textAlignment w:val="auto"/>
        <w:rPr>
          <w:rFonts w:hint="eastAsia" w:ascii="方正仿宋简体" w:hAnsi="微软雅黑" w:eastAsia="方正仿宋简体" w:cs="方正仿宋简体"/>
          <w:b w:val="0"/>
          <w:bCs w:val="0"/>
          <w:spacing w:val="0"/>
          <w:kern w:val="0"/>
          <w:sz w:val="32"/>
          <w:szCs w:val="32"/>
          <w:highlight w:val="none"/>
        </w:rPr>
      </w:pPr>
      <w:r>
        <w:rPr>
          <w:rFonts w:hint="eastAsia" w:ascii="方正仿宋简体" w:hAnsi="微软雅黑" w:eastAsia="方正仿宋简体" w:cs="方正仿宋简体"/>
          <w:b w:val="0"/>
          <w:bCs w:val="0"/>
          <w:spacing w:val="0"/>
          <w:kern w:val="0"/>
          <w:sz w:val="32"/>
          <w:szCs w:val="32"/>
          <w:highlight w:val="none"/>
        </w:rPr>
        <w:t>申请人现将名称为</w:t>
      </w:r>
      <w:r>
        <w:rPr>
          <w:rFonts w:hint="eastAsia" w:ascii="方正仿宋简体" w:hAnsi="微软雅黑" w:eastAsia="方正仿宋简体" w:cs="方正仿宋简体"/>
          <w:b w:val="0"/>
          <w:bCs w:val="0"/>
          <w:spacing w:val="0"/>
          <w:kern w:val="0"/>
          <w:sz w:val="32"/>
          <w:szCs w:val="32"/>
          <w:highlight w:val="none"/>
          <w:u w:val="single"/>
        </w:rPr>
        <w:t xml:space="preserve">         </w:t>
      </w:r>
      <w:r>
        <w:rPr>
          <w:rFonts w:hint="eastAsia" w:hAnsi="微软雅黑" w:cs="方正仿宋简体"/>
          <w:b w:val="0"/>
          <w:bCs w:val="0"/>
          <w:spacing w:val="0"/>
          <w:kern w:val="0"/>
          <w:sz w:val="32"/>
          <w:szCs w:val="32"/>
          <w:highlight w:val="none"/>
          <w:u w:val="single"/>
          <w:lang w:val="en-US" w:eastAsia="zh-CN"/>
        </w:rPr>
        <w:t xml:space="preserve">          </w:t>
      </w:r>
      <w:r>
        <w:rPr>
          <w:rFonts w:hint="eastAsia" w:ascii="方正仿宋简体" w:hAnsi="微软雅黑" w:eastAsia="方正仿宋简体" w:cs="方正仿宋简体"/>
          <w:b w:val="0"/>
          <w:bCs w:val="0"/>
          <w:spacing w:val="0"/>
          <w:kern w:val="0"/>
          <w:sz w:val="32"/>
          <w:szCs w:val="32"/>
          <w:highlight w:val="none"/>
          <w:u w:val="single"/>
        </w:rPr>
        <w:t xml:space="preserve">         </w:t>
      </w:r>
      <w:r>
        <w:rPr>
          <w:rFonts w:hint="eastAsia" w:ascii="方正仿宋简体" w:hAnsi="微软雅黑" w:eastAsia="方正仿宋简体" w:cs="方正仿宋简体"/>
          <w:b w:val="0"/>
          <w:bCs w:val="0"/>
          <w:spacing w:val="0"/>
          <w:kern w:val="0"/>
          <w:sz w:val="32"/>
          <w:szCs w:val="32"/>
          <w:highlight w:val="none"/>
        </w:rPr>
        <w:t>的专利申请提交，请求获得中国（泉州）知识产权保护保护中心的快速预审服务。申请人自愿遵守如下事项：</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jc w:val="both"/>
        <w:textAlignment w:val="auto"/>
        <w:rPr>
          <w:rFonts w:hint="eastAsia" w:ascii="方正仿宋简体" w:hAnsi="微软雅黑" w:eastAsia="方正仿宋简体" w:cs="方正仿宋简体"/>
          <w:spacing w:val="0"/>
          <w:kern w:val="0"/>
          <w:sz w:val="32"/>
          <w:szCs w:val="32"/>
          <w:highlight w:val="none"/>
        </w:rPr>
      </w:pPr>
      <w:r>
        <w:rPr>
          <w:rFonts w:hint="eastAsia" w:ascii="方正仿宋简体" w:hAnsi="微软雅黑" w:eastAsia="方正仿宋简体" w:cs="方正仿宋简体"/>
          <w:spacing w:val="0"/>
          <w:kern w:val="0"/>
          <w:sz w:val="32"/>
          <w:szCs w:val="32"/>
          <w:highlight w:val="none"/>
        </w:rPr>
        <w:t xml:space="preserve">一、申请人承诺将通过电子客户端或交互式平台提交符合格式要求（XML格式）的申请文件。 </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jc w:val="both"/>
        <w:textAlignment w:val="auto"/>
        <w:rPr>
          <w:rFonts w:hint="eastAsia" w:ascii="方正仿宋简体" w:hAnsi="微软雅黑" w:eastAsia="方正仿宋简体" w:cs="方正仿宋简体"/>
          <w:spacing w:val="0"/>
          <w:kern w:val="0"/>
          <w:sz w:val="32"/>
          <w:szCs w:val="32"/>
          <w:highlight w:val="none"/>
        </w:rPr>
      </w:pPr>
      <w:r>
        <w:rPr>
          <w:rFonts w:hint="eastAsia" w:ascii="方正仿宋简体" w:hAnsi="微软雅黑" w:eastAsia="方正仿宋简体" w:cs="方正仿宋简体"/>
          <w:spacing w:val="0"/>
          <w:kern w:val="0"/>
          <w:sz w:val="32"/>
          <w:szCs w:val="32"/>
          <w:highlight w:val="none"/>
        </w:rPr>
        <w:t>二、申请人承诺在申请日完成下列费用的网上足额缴费：申请费（含附加费）、公布印刷费（仅限发明专利申请）、优先权要求费（如实际发生）、实质审查费（仅限发明专利申请）。</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jc w:val="both"/>
        <w:textAlignment w:val="auto"/>
        <w:rPr>
          <w:rFonts w:hint="eastAsia" w:ascii="方正仿宋简体" w:hAnsi="微软雅黑" w:eastAsia="方正仿宋简体" w:cs="方正仿宋简体"/>
          <w:spacing w:val="0"/>
          <w:kern w:val="0"/>
          <w:sz w:val="32"/>
          <w:szCs w:val="32"/>
          <w:highlight w:val="none"/>
        </w:rPr>
      </w:pPr>
      <w:r>
        <w:rPr>
          <w:rFonts w:hint="eastAsia" w:ascii="方正仿宋简体" w:hAnsi="微软雅黑" w:eastAsia="方正仿宋简体" w:cs="方正仿宋简体"/>
          <w:spacing w:val="0"/>
          <w:kern w:val="0"/>
          <w:sz w:val="32"/>
          <w:szCs w:val="32"/>
          <w:highlight w:val="none"/>
          <w:lang w:eastAsia="zh-CN"/>
        </w:rPr>
        <w:t>三</w:t>
      </w:r>
      <w:r>
        <w:rPr>
          <w:rFonts w:hint="eastAsia" w:ascii="方正仿宋简体" w:hAnsi="微软雅黑" w:eastAsia="方正仿宋简体" w:cs="方正仿宋简体"/>
          <w:spacing w:val="0"/>
          <w:kern w:val="0"/>
          <w:sz w:val="32"/>
          <w:szCs w:val="32"/>
          <w:highlight w:val="none"/>
        </w:rPr>
        <w:t>、对于发明专利申请，申请人承诺在请求书中选择“请求早日公布该专利申请”，在提交专利申请的同时提交实质审查请求书，以及申请日前与发明有关的参考资料。</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jc w:val="both"/>
        <w:textAlignment w:val="auto"/>
        <w:rPr>
          <w:rFonts w:hint="eastAsia" w:ascii="方正仿宋简体" w:hAnsi="微软雅黑" w:eastAsia="方正仿宋简体" w:cs="方正仿宋简体"/>
          <w:spacing w:val="0"/>
          <w:kern w:val="0"/>
          <w:sz w:val="32"/>
          <w:szCs w:val="32"/>
          <w:highlight w:val="none"/>
        </w:rPr>
      </w:pPr>
      <w:r>
        <w:rPr>
          <w:rFonts w:hint="eastAsia" w:ascii="方正仿宋简体" w:hAnsi="微软雅黑" w:eastAsia="方正仿宋简体" w:cs="方正仿宋简体"/>
          <w:spacing w:val="0"/>
          <w:kern w:val="0"/>
          <w:sz w:val="32"/>
          <w:szCs w:val="32"/>
          <w:highlight w:val="none"/>
          <w:lang w:eastAsia="zh-CN"/>
        </w:rPr>
        <w:t>四</w:t>
      </w:r>
      <w:r>
        <w:rPr>
          <w:rFonts w:hint="eastAsia" w:ascii="方正仿宋简体" w:hAnsi="微软雅黑" w:eastAsia="方正仿宋简体" w:cs="方正仿宋简体"/>
          <w:spacing w:val="0"/>
          <w:kern w:val="0"/>
          <w:sz w:val="32"/>
          <w:szCs w:val="32"/>
          <w:highlight w:val="none"/>
        </w:rPr>
        <w:t>、申请人承诺将保证申请文件的质量，在提交申请时,尽可能使申请文件符合《专利法实施细则》第四十四条规定的初步审查的要求。</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jc w:val="both"/>
        <w:textAlignment w:val="auto"/>
        <w:rPr>
          <w:rFonts w:hint="eastAsia" w:ascii="方正仿宋简体" w:hAnsi="微软雅黑" w:eastAsia="方正仿宋简体" w:cs="方正仿宋简体"/>
          <w:spacing w:val="0"/>
          <w:kern w:val="0"/>
          <w:sz w:val="32"/>
          <w:szCs w:val="32"/>
          <w:highlight w:val="none"/>
        </w:rPr>
      </w:pPr>
      <w:r>
        <w:rPr>
          <w:rFonts w:hint="eastAsia" w:ascii="方正仿宋简体" w:hAnsi="微软雅黑" w:eastAsia="方正仿宋简体" w:cs="方正仿宋简体"/>
          <w:spacing w:val="0"/>
          <w:kern w:val="0"/>
          <w:sz w:val="32"/>
          <w:szCs w:val="32"/>
          <w:highlight w:val="none"/>
          <w:lang w:eastAsia="zh-CN"/>
        </w:rPr>
        <w:t>五</w:t>
      </w:r>
      <w:r>
        <w:rPr>
          <w:rFonts w:hint="eastAsia" w:ascii="方正仿宋简体" w:hAnsi="微软雅黑" w:eastAsia="方正仿宋简体" w:cs="方正仿宋简体"/>
          <w:spacing w:val="0"/>
          <w:kern w:val="0"/>
          <w:sz w:val="32"/>
          <w:szCs w:val="32"/>
          <w:highlight w:val="none"/>
        </w:rPr>
        <w:t>、申请人承诺对于根据《专利法实施细则》第二十四条的规定需要对生物材料提交保藏的专利申请，在申请时提交保藏单位出具的保藏证明和存活证明。对于根据《专利法》第二十四条和《专利法实施细则》第三十条第三款的需要提交证明文件的情形，相关证明文件将在申请日一并提交。根据《专利法》第二十九条的规定要求优先权，如果按照有关的规定必须提交在先申请文件副本，申请人</w:t>
      </w:r>
      <w:r>
        <w:rPr>
          <w:rFonts w:hint="eastAsia" w:ascii="方正仿宋简体" w:hAnsi="微软雅黑" w:eastAsia="方正仿宋简体" w:cs="方正仿宋简体"/>
          <w:spacing w:val="0"/>
          <w:kern w:val="0"/>
          <w:sz w:val="32"/>
          <w:szCs w:val="32"/>
          <w:highlight w:val="none"/>
          <w:lang w:eastAsia="zh-CN"/>
        </w:rPr>
        <w:t>将</w:t>
      </w:r>
      <w:r>
        <w:rPr>
          <w:rFonts w:hint="eastAsia" w:ascii="方正仿宋简体" w:hAnsi="微软雅黑" w:eastAsia="方正仿宋简体" w:cs="方正仿宋简体"/>
          <w:spacing w:val="0"/>
          <w:kern w:val="0"/>
          <w:sz w:val="32"/>
          <w:szCs w:val="32"/>
          <w:highlight w:val="none"/>
        </w:rPr>
        <w:t>在提交申请时一并提交。</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jc w:val="both"/>
        <w:textAlignment w:val="auto"/>
        <w:rPr>
          <w:rFonts w:hint="eastAsia" w:ascii="方正仿宋简体" w:hAnsi="微软雅黑" w:eastAsia="方正仿宋简体" w:cs="方正仿宋简体"/>
          <w:spacing w:val="0"/>
          <w:kern w:val="0"/>
          <w:sz w:val="32"/>
          <w:szCs w:val="32"/>
          <w:highlight w:val="none"/>
        </w:rPr>
      </w:pPr>
      <w:r>
        <w:rPr>
          <w:rFonts w:hint="eastAsia" w:ascii="方正仿宋简体" w:hAnsi="微软雅黑" w:eastAsia="方正仿宋简体" w:cs="方正仿宋简体"/>
          <w:spacing w:val="0"/>
          <w:kern w:val="0"/>
          <w:sz w:val="32"/>
          <w:szCs w:val="32"/>
          <w:highlight w:val="none"/>
          <w:lang w:eastAsia="zh-CN"/>
        </w:rPr>
        <w:t>六</w:t>
      </w:r>
      <w:r>
        <w:rPr>
          <w:rFonts w:hint="eastAsia" w:ascii="方正仿宋简体" w:hAnsi="微软雅黑" w:eastAsia="方正仿宋简体" w:cs="方正仿宋简体"/>
          <w:spacing w:val="0"/>
          <w:kern w:val="0"/>
          <w:sz w:val="32"/>
          <w:szCs w:val="32"/>
          <w:highlight w:val="none"/>
        </w:rPr>
        <w:t>、申请人承诺不提交《专利法》第九条第一款所规定的同一申请人同日对同样的发明创造的另一实用新型专利或发明专利、分案申请和根据《专利法实施细则》第七条所规定的需要进行保密审查的申请。</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jc w:val="both"/>
        <w:textAlignment w:val="auto"/>
        <w:rPr>
          <w:rFonts w:hint="eastAsia" w:ascii="方正仿宋简体" w:hAnsi="微软雅黑" w:eastAsia="方正仿宋简体" w:cs="方正仿宋简体"/>
          <w:spacing w:val="0"/>
          <w:kern w:val="0"/>
          <w:sz w:val="32"/>
          <w:szCs w:val="32"/>
          <w:highlight w:val="none"/>
        </w:rPr>
      </w:pPr>
      <w:r>
        <w:rPr>
          <w:rFonts w:hint="eastAsia" w:ascii="方正仿宋简体" w:hAnsi="微软雅黑" w:eastAsia="方正仿宋简体" w:cs="方正仿宋简体"/>
          <w:spacing w:val="0"/>
          <w:kern w:val="0"/>
          <w:sz w:val="32"/>
          <w:szCs w:val="32"/>
          <w:highlight w:val="none"/>
          <w:lang w:eastAsia="zh-CN"/>
        </w:rPr>
        <w:t>七</w:t>
      </w:r>
      <w:r>
        <w:rPr>
          <w:rFonts w:hint="eastAsia" w:ascii="方正仿宋简体" w:hAnsi="微软雅黑" w:eastAsia="方正仿宋简体" w:cs="方正仿宋简体"/>
          <w:spacing w:val="0"/>
          <w:kern w:val="0"/>
          <w:sz w:val="32"/>
          <w:szCs w:val="32"/>
          <w:highlight w:val="none"/>
        </w:rPr>
        <w:t>、申请人承诺对同一专利申请不进行重复提交。</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jc w:val="both"/>
        <w:textAlignment w:val="auto"/>
        <w:rPr>
          <w:rFonts w:hint="eastAsia" w:ascii="方正仿宋简体" w:hAnsi="微软雅黑" w:eastAsia="方正仿宋简体" w:cs="方正仿宋简体"/>
          <w:spacing w:val="0"/>
          <w:kern w:val="0"/>
          <w:sz w:val="32"/>
          <w:szCs w:val="32"/>
          <w:highlight w:val="none"/>
        </w:rPr>
      </w:pPr>
      <w:r>
        <w:rPr>
          <w:rFonts w:hint="eastAsia" w:ascii="方正仿宋简体" w:hAnsi="微软雅黑" w:eastAsia="方正仿宋简体" w:cs="方正仿宋简体"/>
          <w:spacing w:val="0"/>
          <w:kern w:val="0"/>
          <w:sz w:val="32"/>
          <w:szCs w:val="32"/>
          <w:highlight w:val="none"/>
          <w:lang w:eastAsia="zh-CN"/>
        </w:rPr>
        <w:t>八</w:t>
      </w:r>
      <w:r>
        <w:rPr>
          <w:rFonts w:hint="eastAsia" w:ascii="方正仿宋简体" w:hAnsi="微软雅黑" w:eastAsia="方正仿宋简体" w:cs="方正仿宋简体"/>
          <w:spacing w:val="0"/>
          <w:kern w:val="0"/>
          <w:sz w:val="32"/>
          <w:szCs w:val="32"/>
          <w:highlight w:val="none"/>
        </w:rPr>
        <w:t>、申请人承诺提交的专利申请不涉及国家知识产权局《关于规范专利申请行为的若干规定》 (国家知识产权局令第75号)所规定的非正常申请专利的行为。</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jc w:val="both"/>
        <w:textAlignment w:val="auto"/>
        <w:rPr>
          <w:rFonts w:hint="eastAsia" w:ascii="方正仿宋简体" w:hAnsi="微软雅黑" w:eastAsia="方正仿宋简体" w:cs="方正仿宋简体"/>
          <w:spacing w:val="0"/>
          <w:kern w:val="0"/>
          <w:sz w:val="32"/>
          <w:szCs w:val="32"/>
          <w:highlight w:val="none"/>
        </w:rPr>
      </w:pPr>
      <w:r>
        <w:rPr>
          <w:rFonts w:hint="eastAsia" w:ascii="方正仿宋简体" w:hAnsi="微软雅黑" w:eastAsia="方正仿宋简体" w:cs="方正仿宋简体"/>
          <w:spacing w:val="0"/>
          <w:kern w:val="0"/>
          <w:sz w:val="32"/>
          <w:szCs w:val="32"/>
          <w:highlight w:val="none"/>
          <w:lang w:eastAsia="zh-CN"/>
        </w:rPr>
        <w:t>九</w:t>
      </w:r>
      <w:r>
        <w:rPr>
          <w:rFonts w:hint="eastAsia" w:ascii="方正仿宋简体" w:hAnsi="微软雅黑" w:eastAsia="方正仿宋简体" w:cs="方正仿宋简体"/>
          <w:spacing w:val="0"/>
          <w:kern w:val="0"/>
          <w:sz w:val="32"/>
          <w:szCs w:val="32"/>
          <w:highlight w:val="none"/>
        </w:rPr>
        <w:t>、对于发明专利申请，针对国家知识产权局发出</w:t>
      </w:r>
      <w:r>
        <w:rPr>
          <w:rFonts w:hint="eastAsia" w:ascii="方正仿宋简体" w:hAnsi="微软雅黑" w:eastAsia="方正仿宋简体" w:cs="方正仿宋简体"/>
          <w:spacing w:val="0"/>
          <w:kern w:val="0"/>
          <w:sz w:val="32"/>
          <w:szCs w:val="32"/>
          <w:highlight w:val="none"/>
          <w:lang w:eastAsia="zh-CN"/>
        </w:rPr>
        <w:t>的</w:t>
      </w:r>
      <w:r>
        <w:rPr>
          <w:rFonts w:hint="eastAsia" w:ascii="方正仿宋简体" w:hAnsi="微软雅黑" w:eastAsia="方正仿宋简体" w:cs="方正仿宋简体"/>
          <w:spacing w:val="0"/>
          <w:kern w:val="0"/>
          <w:sz w:val="32"/>
          <w:szCs w:val="32"/>
          <w:highlight w:val="none"/>
        </w:rPr>
        <w:t>第一、二</w:t>
      </w:r>
      <w:r>
        <w:rPr>
          <w:rFonts w:hint="eastAsia" w:ascii="方正仿宋简体" w:hAnsi="微软雅黑" w:eastAsia="方正仿宋简体" w:cs="方正仿宋简体"/>
          <w:spacing w:val="0"/>
          <w:kern w:val="0"/>
          <w:sz w:val="32"/>
          <w:szCs w:val="32"/>
          <w:highlight w:val="none"/>
          <w:lang w:eastAsia="zh-CN"/>
        </w:rPr>
        <w:t>次</w:t>
      </w:r>
      <w:r>
        <w:rPr>
          <w:rFonts w:hint="eastAsia" w:ascii="方正仿宋简体" w:hAnsi="微软雅黑" w:eastAsia="方正仿宋简体" w:cs="方正仿宋简体"/>
          <w:spacing w:val="0"/>
          <w:kern w:val="0"/>
          <w:sz w:val="32"/>
          <w:szCs w:val="32"/>
          <w:highlight w:val="none"/>
        </w:rPr>
        <w:t>审查意见通知书，申请人承诺分别在10个、5个工作日内提交答复意见。</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jc w:val="both"/>
        <w:textAlignment w:val="auto"/>
        <w:rPr>
          <w:rFonts w:hint="eastAsia" w:ascii="方正仿宋简体" w:hAnsi="微软雅黑" w:eastAsia="方正仿宋简体" w:cs="方正仿宋简体"/>
          <w:spacing w:val="0"/>
          <w:kern w:val="0"/>
          <w:sz w:val="32"/>
          <w:szCs w:val="32"/>
          <w:highlight w:val="none"/>
        </w:rPr>
      </w:pPr>
      <w:r>
        <w:rPr>
          <w:rFonts w:hint="eastAsia" w:ascii="方正仿宋简体" w:hAnsi="微软雅黑" w:eastAsia="方正仿宋简体" w:cs="方正仿宋简体"/>
          <w:spacing w:val="0"/>
          <w:kern w:val="0"/>
          <w:sz w:val="32"/>
          <w:szCs w:val="32"/>
          <w:highlight w:val="none"/>
        </w:rPr>
        <w:t>十、对于实用新型、外观设计专利申请，针对国家知识产权局发出</w:t>
      </w:r>
      <w:r>
        <w:rPr>
          <w:rFonts w:hint="eastAsia" w:ascii="方正仿宋简体" w:hAnsi="微软雅黑" w:eastAsia="方正仿宋简体" w:cs="方正仿宋简体"/>
          <w:spacing w:val="0"/>
          <w:kern w:val="0"/>
          <w:sz w:val="32"/>
          <w:szCs w:val="32"/>
          <w:highlight w:val="none"/>
          <w:lang w:eastAsia="zh-CN"/>
        </w:rPr>
        <w:t>的</w:t>
      </w:r>
      <w:r>
        <w:rPr>
          <w:rFonts w:hint="eastAsia" w:ascii="方正仿宋简体" w:hAnsi="微软雅黑" w:eastAsia="方正仿宋简体" w:cs="方正仿宋简体"/>
          <w:spacing w:val="0"/>
          <w:kern w:val="0"/>
          <w:sz w:val="32"/>
          <w:szCs w:val="32"/>
          <w:highlight w:val="none"/>
        </w:rPr>
        <w:t>审查意见通知书，申请人承诺在5个工作日内提交答复意见。</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jc w:val="both"/>
        <w:textAlignment w:val="auto"/>
        <w:rPr>
          <w:rFonts w:hint="eastAsia" w:ascii="方正仿宋简体" w:hAnsi="微软雅黑" w:eastAsia="方正仿宋简体" w:cs="方正仿宋简体"/>
          <w:spacing w:val="0"/>
          <w:kern w:val="0"/>
          <w:sz w:val="32"/>
          <w:szCs w:val="32"/>
          <w:highlight w:val="none"/>
        </w:rPr>
      </w:pPr>
      <w:r>
        <w:rPr>
          <w:rFonts w:hint="eastAsia" w:ascii="方正仿宋简体" w:hAnsi="微软雅黑" w:eastAsia="方正仿宋简体" w:cs="方正仿宋简体"/>
          <w:spacing w:val="0"/>
          <w:kern w:val="0"/>
          <w:sz w:val="32"/>
          <w:szCs w:val="32"/>
          <w:highlight w:val="none"/>
        </w:rPr>
        <w:t>十</w:t>
      </w:r>
      <w:r>
        <w:rPr>
          <w:rFonts w:hint="eastAsia" w:ascii="方正仿宋简体" w:hAnsi="微软雅黑" w:eastAsia="方正仿宋简体" w:cs="方正仿宋简体"/>
          <w:spacing w:val="0"/>
          <w:kern w:val="0"/>
          <w:sz w:val="32"/>
          <w:szCs w:val="32"/>
          <w:highlight w:val="none"/>
          <w:lang w:eastAsia="zh-CN"/>
        </w:rPr>
        <w:t>一</w:t>
      </w:r>
      <w:r>
        <w:rPr>
          <w:rFonts w:hint="eastAsia" w:ascii="方正仿宋简体" w:hAnsi="微软雅黑" w:eastAsia="方正仿宋简体" w:cs="方正仿宋简体"/>
          <w:spacing w:val="0"/>
          <w:kern w:val="0"/>
          <w:sz w:val="32"/>
          <w:szCs w:val="32"/>
          <w:highlight w:val="none"/>
        </w:rPr>
        <w:t>、在审查过程中，申请人自愿放弃《专利法实施细则》第五十一条第一款和第二款所规定的对申请进行主动修改的权利。</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jc w:val="both"/>
        <w:textAlignment w:val="auto"/>
        <w:rPr>
          <w:rFonts w:hint="eastAsia" w:ascii="方正仿宋简体" w:hAnsi="微软雅黑" w:eastAsia="方正仿宋简体" w:cs="方正仿宋简体"/>
          <w:spacing w:val="0"/>
          <w:kern w:val="0"/>
          <w:sz w:val="32"/>
          <w:szCs w:val="32"/>
          <w:highlight w:val="none"/>
        </w:rPr>
      </w:pPr>
      <w:r>
        <w:rPr>
          <w:rFonts w:hint="eastAsia" w:ascii="方正仿宋简体" w:hAnsi="微软雅黑" w:eastAsia="方正仿宋简体" w:cs="方正仿宋简体"/>
          <w:spacing w:val="0"/>
          <w:kern w:val="0"/>
          <w:sz w:val="32"/>
          <w:szCs w:val="32"/>
          <w:highlight w:val="none"/>
        </w:rPr>
        <w:t>十</w:t>
      </w:r>
      <w:r>
        <w:rPr>
          <w:rFonts w:hint="eastAsia" w:ascii="方正仿宋简体" w:hAnsi="微软雅黑" w:eastAsia="方正仿宋简体" w:cs="方正仿宋简体"/>
          <w:spacing w:val="0"/>
          <w:kern w:val="0"/>
          <w:sz w:val="32"/>
          <w:szCs w:val="32"/>
          <w:highlight w:val="none"/>
          <w:lang w:eastAsia="zh-CN"/>
        </w:rPr>
        <w:t>二</w:t>
      </w:r>
      <w:r>
        <w:rPr>
          <w:rFonts w:hint="eastAsia" w:ascii="方正仿宋简体" w:hAnsi="微软雅黑" w:eastAsia="方正仿宋简体" w:cs="方正仿宋简体"/>
          <w:spacing w:val="0"/>
          <w:kern w:val="0"/>
          <w:sz w:val="32"/>
          <w:szCs w:val="32"/>
          <w:highlight w:val="none"/>
        </w:rPr>
        <w:t>、在专利申请授权公告前，申请人自愿放弃提出著录项目变更请求的权利。</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jc w:val="both"/>
        <w:textAlignment w:val="auto"/>
        <w:rPr>
          <w:rFonts w:hint="eastAsia" w:ascii="方正仿宋简体" w:hAnsi="微软雅黑" w:eastAsia="方正仿宋简体" w:cs="方正仿宋简体"/>
          <w:spacing w:val="0"/>
          <w:kern w:val="0"/>
          <w:sz w:val="32"/>
          <w:szCs w:val="32"/>
          <w:highlight w:val="none"/>
        </w:rPr>
      </w:pPr>
      <w:r>
        <w:rPr>
          <w:rFonts w:hint="eastAsia" w:ascii="方正仿宋简体" w:hAnsi="微软雅黑" w:eastAsia="方正仿宋简体" w:cs="方正仿宋简体"/>
          <w:spacing w:val="0"/>
          <w:kern w:val="0"/>
          <w:sz w:val="32"/>
          <w:szCs w:val="32"/>
          <w:highlight w:val="none"/>
        </w:rPr>
        <w:t>十</w:t>
      </w:r>
      <w:r>
        <w:rPr>
          <w:rFonts w:hint="eastAsia" w:ascii="方正仿宋简体" w:hAnsi="微软雅黑" w:eastAsia="方正仿宋简体" w:cs="方正仿宋简体"/>
          <w:spacing w:val="0"/>
          <w:kern w:val="0"/>
          <w:sz w:val="32"/>
          <w:szCs w:val="32"/>
          <w:highlight w:val="none"/>
          <w:lang w:eastAsia="zh-CN"/>
        </w:rPr>
        <w:t>三</w:t>
      </w:r>
      <w:r>
        <w:rPr>
          <w:rFonts w:hint="eastAsia" w:ascii="方正仿宋简体" w:hAnsi="微软雅黑" w:eastAsia="方正仿宋简体" w:cs="方正仿宋简体"/>
          <w:spacing w:val="0"/>
          <w:kern w:val="0"/>
          <w:sz w:val="32"/>
          <w:szCs w:val="32"/>
          <w:highlight w:val="none"/>
        </w:rPr>
        <w:t>、对于审查员提出的电话讨论或当面讨论的约请，申请人</w:t>
      </w:r>
      <w:r>
        <w:rPr>
          <w:rFonts w:hint="eastAsia" w:ascii="方正仿宋简体" w:hAnsi="微软雅黑" w:eastAsia="方正仿宋简体" w:cs="方正仿宋简体"/>
          <w:spacing w:val="0"/>
          <w:kern w:val="0"/>
          <w:sz w:val="32"/>
          <w:szCs w:val="32"/>
          <w:highlight w:val="none"/>
          <w:lang w:eastAsia="zh-CN"/>
        </w:rPr>
        <w:t>将</w:t>
      </w:r>
      <w:r>
        <w:rPr>
          <w:rFonts w:hint="eastAsia" w:ascii="方正仿宋简体" w:hAnsi="微软雅黑" w:eastAsia="方正仿宋简体" w:cs="方正仿宋简体"/>
          <w:spacing w:val="0"/>
          <w:kern w:val="0"/>
          <w:sz w:val="32"/>
          <w:szCs w:val="32"/>
          <w:highlight w:val="none"/>
        </w:rPr>
        <w:t>积极予以配合。</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jc w:val="both"/>
        <w:textAlignment w:val="auto"/>
        <w:rPr>
          <w:rFonts w:ascii="方正仿宋简体" w:hAnsi="微软雅黑" w:eastAsia="方正仿宋简体" w:cs="方正仿宋简体"/>
          <w:spacing w:val="0"/>
          <w:kern w:val="0"/>
          <w:sz w:val="32"/>
          <w:szCs w:val="32"/>
          <w:highlight w:val="none"/>
        </w:rPr>
      </w:pPr>
      <w:r>
        <w:rPr>
          <w:rFonts w:hint="eastAsia" w:ascii="方正仿宋简体" w:hAnsi="微软雅黑" w:eastAsia="方正仿宋简体" w:cs="方正仿宋简体"/>
          <w:spacing w:val="0"/>
          <w:kern w:val="0"/>
          <w:sz w:val="32"/>
          <w:szCs w:val="32"/>
          <w:highlight w:val="none"/>
        </w:rPr>
        <w:t>十</w:t>
      </w:r>
      <w:r>
        <w:rPr>
          <w:rFonts w:hint="eastAsia" w:ascii="方正仿宋简体" w:hAnsi="微软雅黑" w:eastAsia="方正仿宋简体" w:cs="方正仿宋简体"/>
          <w:spacing w:val="0"/>
          <w:kern w:val="0"/>
          <w:sz w:val="32"/>
          <w:szCs w:val="32"/>
          <w:highlight w:val="none"/>
          <w:lang w:eastAsia="zh-CN"/>
        </w:rPr>
        <w:t>四</w:t>
      </w:r>
      <w:r>
        <w:rPr>
          <w:rFonts w:hint="eastAsia" w:ascii="方正仿宋简体" w:hAnsi="微软雅黑" w:eastAsia="方正仿宋简体" w:cs="方正仿宋简体"/>
          <w:spacing w:val="0"/>
          <w:kern w:val="0"/>
          <w:sz w:val="32"/>
          <w:szCs w:val="32"/>
          <w:highlight w:val="none"/>
        </w:rPr>
        <w:t>、申请人知悉并自愿承担有关的法律风险，例如抵触申请带来的专利权不稳定性。对于在申请时和审查过程中放弃的权益和机会，申请人不会在后续法律程序中主张享有。</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jc w:val="both"/>
        <w:textAlignment w:val="auto"/>
        <w:rPr>
          <w:rFonts w:hint="eastAsia" w:ascii="方正仿宋简体" w:hAnsi="微软雅黑" w:eastAsia="方正仿宋简体" w:cs="方正仿宋简体"/>
          <w:spacing w:val="0"/>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jc w:val="both"/>
        <w:textAlignment w:val="auto"/>
        <w:rPr>
          <w:rFonts w:hint="eastAsia" w:ascii="方正仿宋简体" w:hAnsi="微软雅黑" w:eastAsia="方正仿宋简体" w:cs="方正仿宋简体"/>
          <w:spacing w:val="0"/>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方正仿宋简体" w:hAnsi="微软雅黑" w:eastAsia="方正仿宋简体" w:cs="方正仿宋简体"/>
          <w:spacing w:val="0"/>
          <w:kern w:val="0"/>
          <w:sz w:val="32"/>
          <w:szCs w:val="32"/>
          <w:highlight w:val="none"/>
        </w:rPr>
      </w:pPr>
      <w:r>
        <w:rPr>
          <w:rFonts w:hint="eastAsia" w:ascii="方正仿宋简体" w:hAnsi="微软雅黑" w:eastAsia="方正仿宋简体" w:cs="方正仿宋简体"/>
          <w:spacing w:val="0"/>
          <w:kern w:val="0"/>
          <w:sz w:val="32"/>
          <w:szCs w:val="32"/>
          <w:highlight w:val="none"/>
        </w:rPr>
        <w:t xml:space="preserve">             </w:t>
      </w:r>
      <w:r>
        <w:rPr>
          <w:rFonts w:hint="eastAsia" w:hAnsi="微软雅黑" w:cs="方正仿宋简体"/>
          <w:spacing w:val="0"/>
          <w:kern w:val="0"/>
          <w:sz w:val="32"/>
          <w:szCs w:val="32"/>
          <w:highlight w:val="none"/>
          <w:lang w:val="en-US" w:eastAsia="zh-CN"/>
        </w:rPr>
        <w:t xml:space="preserve">    </w:t>
      </w:r>
      <w:r>
        <w:rPr>
          <w:rFonts w:hint="eastAsia" w:ascii="方正仿宋简体" w:hAnsi="微软雅黑" w:eastAsia="方正仿宋简体" w:cs="方正仿宋简体"/>
          <w:spacing w:val="0"/>
          <w:kern w:val="0"/>
          <w:sz w:val="32"/>
          <w:szCs w:val="32"/>
          <w:highlight w:val="none"/>
        </w:rPr>
        <w:t xml:space="preserve"> 申请人（签章）</w:t>
      </w:r>
      <w:r>
        <w:rPr>
          <w:rFonts w:hint="eastAsia" w:hAnsi="微软雅黑" w:cs="方正仿宋简体"/>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108" w:firstLineChars="1300"/>
        <w:jc w:val="both"/>
        <w:textAlignment w:val="auto"/>
        <w:rPr>
          <w:rFonts w:hint="eastAsia" w:ascii="方正仿宋简体" w:hAnsi="微软雅黑" w:eastAsia="方正仿宋简体" w:cs="方正仿宋简体"/>
          <w:color w:val="000000"/>
          <w:spacing w:val="8"/>
          <w:kern w:val="0"/>
          <w:sz w:val="21"/>
          <w:szCs w:val="21"/>
          <w:highlight w:val="none"/>
          <w:lang w:val="en-US" w:eastAsia="zh-CN" w:bidi="ar-SA"/>
        </w:rPr>
      </w:pPr>
      <w:r>
        <w:rPr>
          <w:rFonts w:hint="eastAsia" w:ascii="方正仿宋简体" w:hAnsi="微软雅黑" w:eastAsia="方正仿宋简体" w:cs="方正仿宋简体"/>
          <w:spacing w:val="0"/>
          <w:kern w:val="0"/>
          <w:sz w:val="32"/>
          <w:szCs w:val="32"/>
          <w:highlight w:val="none"/>
        </w:rPr>
        <w:t>日</w:t>
      </w:r>
      <w:r>
        <w:rPr>
          <w:rFonts w:hint="eastAsia" w:hAnsi="微软雅黑" w:cs="方正仿宋简体"/>
          <w:spacing w:val="0"/>
          <w:kern w:val="0"/>
          <w:sz w:val="32"/>
          <w:szCs w:val="32"/>
          <w:highlight w:val="none"/>
          <w:lang w:val="en-US" w:eastAsia="zh-CN"/>
        </w:rPr>
        <w:t xml:space="preserve">  </w:t>
      </w:r>
      <w:r>
        <w:rPr>
          <w:rFonts w:hint="eastAsia" w:ascii="方正仿宋简体" w:hAnsi="微软雅黑" w:eastAsia="方正仿宋简体" w:cs="方正仿宋简体"/>
          <w:spacing w:val="0"/>
          <w:kern w:val="0"/>
          <w:sz w:val="32"/>
          <w:szCs w:val="32"/>
          <w:highlight w:val="none"/>
        </w:rPr>
        <w:t>期</w:t>
      </w:r>
      <w:r>
        <w:rPr>
          <w:rFonts w:hint="eastAsia" w:hAnsi="微软雅黑" w:cs="方正仿宋简体"/>
          <w:spacing w:val="0"/>
          <w:kern w:val="0"/>
          <w:sz w:val="32"/>
          <w:szCs w:val="32"/>
          <w:highlight w:val="none"/>
          <w:lang w:eastAsia="zh-CN"/>
        </w:rPr>
        <w:t>：</w:t>
      </w:r>
    </w:p>
    <w:sectPr>
      <w:footerReference r:id="rId3" w:type="default"/>
      <w:pgSz w:w="11906" w:h="16838"/>
      <w:pgMar w:top="2098" w:right="1531" w:bottom="1531" w:left="1531" w:header="851" w:footer="992"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62"/>
    <w:rsid w:val="00013062"/>
    <w:rsid w:val="0026356F"/>
    <w:rsid w:val="004472D0"/>
    <w:rsid w:val="007B4A68"/>
    <w:rsid w:val="0F5600B5"/>
    <w:rsid w:val="3B556F96"/>
    <w:rsid w:val="3CA7BE95"/>
    <w:rsid w:val="52AB66E8"/>
    <w:rsid w:val="5AEFECBF"/>
    <w:rsid w:val="5EEF5827"/>
    <w:rsid w:val="6B9B2866"/>
    <w:rsid w:val="72E2DD81"/>
    <w:rsid w:val="79EE2F1B"/>
    <w:rsid w:val="79FD8DCB"/>
    <w:rsid w:val="7EFF5578"/>
    <w:rsid w:val="A7F7D0C9"/>
    <w:rsid w:val="BD7F8A91"/>
    <w:rsid w:val="CDDFACC8"/>
    <w:rsid w:val="DF8F0B82"/>
    <w:rsid w:val="E7FD3774"/>
    <w:rsid w:val="F38E3EF8"/>
    <w:rsid w:val="F5F7D9E4"/>
    <w:rsid w:val="FFD7A90A"/>
    <w:rsid w:val="FFEDA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方正仿宋简体" w:eastAsia="方正仿宋简体" w:hAnsiTheme="minorHAnsi" w:cstheme="minorBidi"/>
      <w:kern w:val="2"/>
      <w:sz w:val="32"/>
      <w:szCs w:val="22"/>
      <w:lang w:val="en-US" w:eastAsia="zh-CN" w:bidi="ar-SA"/>
    </w:rPr>
  </w:style>
  <w:style w:type="paragraph" w:styleId="2">
    <w:name w:val="heading 1"/>
    <w:basedOn w:val="1"/>
    <w:next w:val="1"/>
    <w:link w:val="10"/>
    <w:qFormat/>
    <w:uiPriority w:val="9"/>
    <w:pPr>
      <w:keepNext/>
      <w:keepLines/>
      <w:spacing w:before="340" w:after="330"/>
      <w:jc w:val="center"/>
      <w:outlineLvl w:val="0"/>
    </w:pPr>
    <w:rPr>
      <w:rFonts w:ascii="方正小标宋简体" w:eastAsia="方正小标宋简体"/>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jc w:val="left"/>
    </w:pPr>
    <w:rPr>
      <w:rFonts w:ascii="Times New Roman" w:hAnsi="Times New Roman" w:eastAsia="宋体"/>
      <w:spacing w:val="2"/>
      <w:kern w:val="0"/>
      <w:sz w:val="20"/>
      <w:szCs w:val="20"/>
      <w:lang w:eastAsia="en-US"/>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字符"/>
    <w:basedOn w:val="9"/>
    <w:link w:val="2"/>
    <w:qFormat/>
    <w:uiPriority w:val="9"/>
    <w:rPr>
      <w:rFonts w:ascii="方正小标宋简体" w:eastAsia="方正小标宋简体"/>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205</Words>
  <Characters>1169</Characters>
  <Lines>9</Lines>
  <Paragraphs>2</Paragraphs>
  <TotalTime>4</TotalTime>
  <ScaleCrop>false</ScaleCrop>
  <LinksUpToDate>false</LinksUpToDate>
  <CharactersWithSpaces>1372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2021-06-10T01:44:00Z</dcterms:created>
  <dc:creator>QIU J.H</dc:creator>
  <cp:lastModifiedBy>Administrator</cp:lastModifiedBy>
  <cp:lastPrinted>2021-06-09T05:19:00Z</cp:lastPrinted>
  <dcterms:modified xsi:type="dcterms:W3CDTF">2021-06-08T10:40:41Z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2DB4827973D44245AED808FE5B9F31F0</vt:lpwstr>
  </property>
</Properties>
</file>